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11460" w14:textId="4B5B4B59" w:rsidR="004F070B" w:rsidRDefault="004F070B" w:rsidP="004F07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6D1337">
        <w:rPr>
          <w:szCs w:val="24"/>
        </w:rPr>
        <w:t>5022</w:t>
      </w:r>
      <w:bookmarkStart w:id="0" w:name="_GoBack"/>
      <w:bookmarkEnd w:id="0"/>
    </w:p>
    <w:p w14:paraId="5CC79073" w14:textId="77777777" w:rsidR="004F070B" w:rsidRDefault="004F070B" w:rsidP="004F070B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411C55E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31.3.1.11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F47F9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71E15">
        <w:rPr>
          <w:sz w:val="22"/>
          <w:szCs w:val="22"/>
        </w:rPr>
        <w:t>PLMN information</w:t>
      </w:r>
      <w:r w:rsidR="0040505D">
        <w:rPr>
          <w:sz w:val="22"/>
          <w:szCs w:val="22"/>
        </w:rPr>
        <w:t xml:space="preserve"> on</w:t>
      </w:r>
      <w:r w:rsidR="006764C3">
        <w:rPr>
          <w:sz w:val="22"/>
          <w:szCs w:val="22"/>
        </w:rPr>
        <w:t xml:space="preserve"> E1 </w:t>
      </w:r>
    </w:p>
    <w:p w14:paraId="7E783B99" w14:textId="5642230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2E1B">
        <w:rPr>
          <w:sz w:val="22"/>
          <w:szCs w:val="22"/>
        </w:rPr>
        <w:t xml:space="preserve">TP for BL CR </w:t>
      </w:r>
      <w:r w:rsidR="0067012D">
        <w:rPr>
          <w:sz w:val="22"/>
          <w:szCs w:val="22"/>
        </w:rPr>
        <w:t>for</w:t>
      </w:r>
      <w:r w:rsidR="00795BA3">
        <w:rPr>
          <w:sz w:val="22"/>
          <w:szCs w:val="22"/>
        </w:rPr>
        <w:t xml:space="preserve">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763099D6" w:rsidR="007B624B" w:rsidRDefault="0040505D" w:rsidP="007C4920">
      <w:r>
        <w:t>In this contribution, we discuss</w:t>
      </w:r>
      <w:r w:rsidR="00483CC1">
        <w:t xml:space="preserve"> some aspects of how to ensure UE observability over</w:t>
      </w:r>
      <w:r>
        <w:t xml:space="preserve"> the E1 interface.</w:t>
      </w:r>
      <w:r w:rsidR="00483CC1">
        <w:t xml:space="preserve"> Being able to observe the UE behaviour is important for operation and management reasons.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460FA854" w14:textId="58860853" w:rsidR="00483CC1" w:rsidRPr="00483CC1" w:rsidRDefault="00483CC1" w:rsidP="00483CC1">
      <w:pPr>
        <w:pStyle w:val="IvDInstructiontext"/>
        <w:spacing w:after="120"/>
        <w:jc w:val="both"/>
        <w:rPr>
          <w:rStyle w:val="IvDbodytextChar"/>
          <w:i w:val="0"/>
          <w:color w:val="auto"/>
          <w:sz w:val="20"/>
          <w:szCs w:val="20"/>
        </w:rPr>
      </w:pPr>
      <w:r w:rsidRPr="00483CC1">
        <w:rPr>
          <w:rStyle w:val="IvDbodytextChar"/>
          <w:i w:val="0"/>
          <w:color w:val="auto"/>
          <w:sz w:val="20"/>
          <w:szCs w:val="20"/>
        </w:rPr>
        <w:t xml:space="preserve">In the </w:t>
      </w:r>
      <w:r>
        <w:rPr>
          <w:rStyle w:val="IvDbodytextChar"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Context Setup Request message, the serving PLMN is not present. For observability reasons, there is a need that</w:t>
      </w:r>
      <w:r w:rsidRPr="00483CC1">
        <w:rPr>
          <w:i w:val="0"/>
        </w:rPr>
        <w:t xml:space="preserve"> </w:t>
      </w:r>
      <w:r>
        <w:rPr>
          <w:rStyle w:val="IvDbodytextChar"/>
          <w:i w:val="0"/>
          <w:color w:val="auto"/>
          <w:sz w:val="20"/>
          <w:szCs w:val="20"/>
        </w:rPr>
        <w:t>E1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includes </w:t>
      </w:r>
      <w:r>
        <w:rPr>
          <w:rStyle w:val="IvDbodytextChar"/>
          <w:i w:val="0"/>
          <w:color w:val="auto"/>
          <w:sz w:val="20"/>
          <w:szCs w:val="20"/>
        </w:rPr>
        <w:t xml:space="preserve">the 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serving PLMN when setting up a </w:t>
      </w:r>
      <w:r>
        <w:rPr>
          <w:rStyle w:val="IvDbodytextChar"/>
          <w:i w:val="0"/>
          <w:color w:val="auto"/>
          <w:sz w:val="20"/>
          <w:szCs w:val="20"/>
        </w:rPr>
        <w:t>Bearer Context</w:t>
      </w:r>
      <w:r w:rsidRPr="00483CC1">
        <w:rPr>
          <w:rStyle w:val="IvDbodytextChar"/>
          <w:i w:val="0"/>
          <w:color w:val="auto"/>
          <w:sz w:val="20"/>
          <w:szCs w:val="20"/>
        </w:rPr>
        <w:t>.</w:t>
      </w:r>
      <w:r>
        <w:rPr>
          <w:rStyle w:val="IvDbodytextChar"/>
          <w:i w:val="0"/>
          <w:color w:val="auto"/>
          <w:sz w:val="20"/>
          <w:szCs w:val="20"/>
        </w:rPr>
        <w:t xml:space="preserve"> This information is needed at the OAM to collect stati</w:t>
      </w:r>
      <w:r w:rsidR="00A624EC">
        <w:rPr>
          <w:rStyle w:val="IvDbodytextChar"/>
          <w:i w:val="0"/>
          <w:color w:val="auto"/>
          <w:sz w:val="20"/>
          <w:szCs w:val="20"/>
        </w:rPr>
        <w:t>sti</w:t>
      </w:r>
      <w:r>
        <w:rPr>
          <w:rStyle w:val="IvDbodytextChar"/>
          <w:i w:val="0"/>
          <w:color w:val="auto"/>
          <w:sz w:val="20"/>
          <w:szCs w:val="20"/>
        </w:rPr>
        <w:t>cs that can be used e.g., for prediction of UE behavior</w:t>
      </w:r>
      <w:r w:rsidR="00CB4B0C">
        <w:rPr>
          <w:rStyle w:val="IvDbodytextChar"/>
          <w:i w:val="0"/>
          <w:color w:val="auto"/>
          <w:sz w:val="20"/>
          <w:szCs w:val="20"/>
        </w:rPr>
        <w:t xml:space="preserve">, </w:t>
      </w:r>
      <w:r>
        <w:rPr>
          <w:rStyle w:val="IvDbodytextChar"/>
          <w:i w:val="0"/>
          <w:color w:val="auto"/>
          <w:sz w:val="20"/>
          <w:szCs w:val="20"/>
        </w:rPr>
        <w:t xml:space="preserve">for optimizing </w:t>
      </w:r>
      <w:r w:rsidR="00CB4B0C">
        <w:rPr>
          <w:rStyle w:val="IvDbodytextChar"/>
          <w:i w:val="0"/>
          <w:color w:val="auto"/>
          <w:sz w:val="20"/>
          <w:szCs w:val="20"/>
        </w:rPr>
        <w:t xml:space="preserve">network </w:t>
      </w:r>
      <w:r>
        <w:rPr>
          <w:rStyle w:val="IvDbodytextChar"/>
          <w:i w:val="0"/>
          <w:color w:val="auto"/>
          <w:sz w:val="20"/>
          <w:szCs w:val="20"/>
        </w:rPr>
        <w:t>configuratio</w:t>
      </w:r>
      <w:r w:rsidR="00CB4B0C">
        <w:rPr>
          <w:rStyle w:val="IvDbodytextChar"/>
          <w:i w:val="0"/>
          <w:color w:val="auto"/>
          <w:sz w:val="20"/>
          <w:szCs w:val="20"/>
        </w:rPr>
        <w:t xml:space="preserve">n and for charging </w:t>
      </w:r>
      <w:r w:rsidR="00823DE5">
        <w:rPr>
          <w:rStyle w:val="IvDbodytextChar"/>
          <w:i w:val="0"/>
          <w:color w:val="auto"/>
          <w:sz w:val="20"/>
          <w:szCs w:val="20"/>
        </w:rPr>
        <w:t>policies</w:t>
      </w:r>
      <w:r w:rsidR="00CB4B0C">
        <w:rPr>
          <w:rStyle w:val="IvDbodytextChar"/>
          <w:i w:val="0"/>
          <w:color w:val="auto"/>
          <w:sz w:val="20"/>
          <w:szCs w:val="20"/>
        </w:rPr>
        <w:t>.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 This is especially needed considering that different gNB</w:t>
      </w:r>
      <w:r w:rsidR="00823DE5">
        <w:rPr>
          <w:rStyle w:val="IvDbodytextChar"/>
          <w:i w:val="0"/>
          <w:color w:val="auto"/>
          <w:sz w:val="20"/>
          <w:szCs w:val="20"/>
        </w:rPr>
        <w:t>-</w:t>
      </w:r>
      <w:r w:rsidR="004042E0">
        <w:rPr>
          <w:rStyle w:val="IvDbodytextChar"/>
          <w:i w:val="0"/>
          <w:color w:val="auto"/>
          <w:sz w:val="20"/>
          <w:szCs w:val="20"/>
        </w:rPr>
        <w:t>CU-UP</w:t>
      </w:r>
      <w:r w:rsidR="00823DE5">
        <w:rPr>
          <w:rStyle w:val="IvDbodytextChar"/>
          <w:i w:val="0"/>
          <w:color w:val="auto"/>
          <w:sz w:val="20"/>
          <w:szCs w:val="20"/>
        </w:rPr>
        <w:t>s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 may serve different sli</w:t>
      </w:r>
      <w:r w:rsidR="00823DE5">
        <w:rPr>
          <w:rStyle w:val="IvDbodytextChar"/>
          <w:i w:val="0"/>
          <w:color w:val="auto"/>
          <w:sz w:val="20"/>
          <w:szCs w:val="20"/>
        </w:rPr>
        <w:t>c</w:t>
      </w:r>
      <w:r w:rsidR="004042E0">
        <w:rPr>
          <w:rStyle w:val="IvDbodytextChar"/>
          <w:i w:val="0"/>
          <w:color w:val="auto"/>
          <w:sz w:val="20"/>
          <w:szCs w:val="20"/>
        </w:rPr>
        <w:t>es</w:t>
      </w:r>
      <w:r w:rsidR="00D31BF1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and may </w:t>
      </w:r>
      <w:r w:rsidR="00FC7253">
        <w:rPr>
          <w:rStyle w:val="IvDbodytextChar"/>
          <w:i w:val="0"/>
          <w:color w:val="auto"/>
          <w:sz w:val="20"/>
          <w:szCs w:val="20"/>
        </w:rPr>
        <w:t xml:space="preserve">be </w:t>
      </w:r>
      <w:r w:rsidR="004042E0">
        <w:rPr>
          <w:rStyle w:val="IvDbodytextChar"/>
          <w:i w:val="0"/>
          <w:color w:val="auto"/>
          <w:sz w:val="20"/>
          <w:szCs w:val="20"/>
        </w:rPr>
        <w:t xml:space="preserve">associated to different management </w:t>
      </w:r>
      <w:r w:rsidR="00823DE5">
        <w:rPr>
          <w:rStyle w:val="IvDbodytextChar"/>
          <w:i w:val="0"/>
          <w:color w:val="auto"/>
          <w:sz w:val="20"/>
          <w:szCs w:val="20"/>
        </w:rPr>
        <w:t xml:space="preserve">entities </w:t>
      </w:r>
      <w:r w:rsidR="004042E0">
        <w:rPr>
          <w:rStyle w:val="IvDbodytextChar"/>
          <w:i w:val="0"/>
          <w:color w:val="auto"/>
          <w:sz w:val="20"/>
          <w:szCs w:val="20"/>
        </w:rPr>
        <w:t>and charging policies.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In addition, in some cases the gNB-</w:t>
      </w:r>
      <w:r>
        <w:rPr>
          <w:rStyle w:val="IvDbodytextChar"/>
          <w:i w:val="0"/>
          <w:color w:val="auto"/>
          <w:sz w:val="20"/>
          <w:szCs w:val="20"/>
        </w:rPr>
        <w:t>CU-UP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may be configured with different policies for different PLMNs. Therefore, we propose to add the serving PLMN in the </w:t>
      </w:r>
      <w:r>
        <w:rPr>
          <w:rStyle w:val="IvDbodytextChar"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i w:val="0"/>
          <w:color w:val="auto"/>
          <w:sz w:val="20"/>
          <w:szCs w:val="20"/>
        </w:rPr>
        <w:t xml:space="preserve"> Context Setup Request message.</w:t>
      </w:r>
    </w:p>
    <w:p w14:paraId="61B96C5D" w14:textId="3C068464" w:rsidR="00483CC1" w:rsidRDefault="00483CC1" w:rsidP="00483CC1">
      <w:pPr>
        <w:pStyle w:val="IvDInstructiontext"/>
        <w:spacing w:before="0"/>
        <w:rPr>
          <w:rStyle w:val="IvDbodytextChar"/>
          <w:b/>
          <w:i w:val="0"/>
          <w:color w:val="auto"/>
          <w:sz w:val="20"/>
          <w:szCs w:val="20"/>
        </w:rPr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It is proposed to add the serving PLMN in the </w:t>
      </w:r>
      <w:r>
        <w:rPr>
          <w:rStyle w:val="IvDbodytextChar"/>
          <w:b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 Context Setup Request message.</w:t>
      </w:r>
    </w:p>
    <w:p w14:paraId="6111BB2E" w14:textId="0046BF2A" w:rsidR="00A31AFD" w:rsidRDefault="00A31AFD" w:rsidP="00483CC1">
      <w:pPr>
        <w:pStyle w:val="IvDInstructiontext"/>
        <w:spacing w:before="0"/>
        <w:rPr>
          <w:i w:val="0"/>
        </w:rPr>
      </w:pPr>
    </w:p>
    <w:p w14:paraId="35204D81" w14:textId="633B13EB" w:rsidR="00A31AFD" w:rsidRPr="00A31AFD" w:rsidRDefault="00A31AFD" w:rsidP="00483CC1">
      <w:pPr>
        <w:pStyle w:val="IvDInstructiontext"/>
        <w:spacing w:before="0"/>
        <w:rPr>
          <w:i w:val="0"/>
          <w:color w:val="auto"/>
          <w:sz w:val="20"/>
        </w:rPr>
      </w:pPr>
      <w:r w:rsidRPr="00A31AFD">
        <w:rPr>
          <w:i w:val="0"/>
          <w:color w:val="auto"/>
          <w:sz w:val="20"/>
          <w:u w:val="single"/>
        </w:rPr>
        <w:t>NOTE</w:t>
      </w:r>
      <w:r w:rsidRPr="00A31AFD">
        <w:rPr>
          <w:i w:val="0"/>
          <w:color w:val="auto"/>
          <w:sz w:val="20"/>
        </w:rPr>
        <w:t xml:space="preserve">: at the last meeting the serving PLMN has been introduced over the F1 for the same reasons.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59407440" w14:textId="2610FBD1" w:rsidR="00180E79" w:rsidRDefault="00180E79" w:rsidP="00F3019C">
      <w:bookmarkStart w:id="1" w:name="_In-sequence_SDU_delivery"/>
      <w:bookmarkEnd w:id="1"/>
      <w:r>
        <w:t xml:space="preserve">In this contribution, </w:t>
      </w:r>
      <w:r w:rsidR="005800E3">
        <w:t>we discussed some aspects of how to ensure UE observability over the E1 interface</w:t>
      </w:r>
      <w:r>
        <w:t xml:space="preserve">. </w:t>
      </w:r>
    </w:p>
    <w:p w14:paraId="15BADF2C" w14:textId="77777777" w:rsidR="005800E3" w:rsidRPr="00483CC1" w:rsidRDefault="005800E3" w:rsidP="005800E3">
      <w:pPr>
        <w:pStyle w:val="IvDInstructiontext"/>
        <w:spacing w:before="0" w:after="120"/>
        <w:rPr>
          <w:i w:val="0"/>
        </w:rPr>
      </w:pP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Proposal </w:t>
      </w:r>
      <w:r>
        <w:rPr>
          <w:rStyle w:val="IvDbodytextChar"/>
          <w:b/>
          <w:i w:val="0"/>
          <w:color w:val="auto"/>
          <w:sz w:val="20"/>
          <w:szCs w:val="20"/>
        </w:rPr>
        <w:t>1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: It is proposed to add the serving PLMN in the </w:t>
      </w:r>
      <w:r>
        <w:rPr>
          <w:rStyle w:val="IvDbodytextChar"/>
          <w:b/>
          <w:i w:val="0"/>
          <w:color w:val="auto"/>
          <w:sz w:val="20"/>
          <w:szCs w:val="20"/>
        </w:rPr>
        <w:t>Bearer</w:t>
      </w:r>
      <w:r w:rsidRPr="00483CC1">
        <w:rPr>
          <w:rStyle w:val="IvDbodytextChar"/>
          <w:b/>
          <w:i w:val="0"/>
          <w:color w:val="auto"/>
          <w:sz w:val="20"/>
          <w:szCs w:val="20"/>
        </w:rPr>
        <w:t xml:space="preserve"> Context Setup Request message.</w:t>
      </w:r>
    </w:p>
    <w:p w14:paraId="6F3B1954" w14:textId="43BCEAE8" w:rsidR="002A0153" w:rsidRDefault="002A0153" w:rsidP="002A0153">
      <w:pPr>
        <w:pStyle w:val="Heading1"/>
      </w:pPr>
      <w:r>
        <w:t xml:space="preserve">Annex I: TP for </w:t>
      </w:r>
      <w:r w:rsidR="00F3019C">
        <w:t xml:space="preserve">BL CR </w:t>
      </w:r>
      <w:r w:rsidR="0067012D">
        <w:t>for</w:t>
      </w:r>
      <w:r w:rsidR="00F3019C">
        <w:t xml:space="preserve"> TS </w:t>
      </w:r>
      <w:r>
        <w:t>38.46</w:t>
      </w:r>
      <w:r w:rsidR="008A32C3">
        <w:t>3</w:t>
      </w:r>
    </w:p>
    <w:p w14:paraId="584516B2" w14:textId="1038E533" w:rsidR="0069115D" w:rsidRDefault="0069115D" w:rsidP="0069115D"/>
    <w:p w14:paraId="0B206673" w14:textId="4D49685F" w:rsidR="00483CC1" w:rsidRDefault="001755D8" w:rsidP="00483CC1">
      <w:pPr>
        <w:jc w:val="center"/>
        <w:rPr>
          <w:b/>
          <w:color w:val="FF0000"/>
          <w:sz w:val="24"/>
          <w:highlight w:val="yellow"/>
        </w:rPr>
      </w:pPr>
      <w:r w:rsidRPr="00724148">
        <w:rPr>
          <w:b/>
          <w:color w:val="FF0000"/>
          <w:sz w:val="24"/>
          <w:highlight w:val="yellow"/>
        </w:rPr>
        <w:t xml:space="preserve">&lt;&lt;&lt;&lt;&lt;&lt; </w:t>
      </w:r>
      <w:r>
        <w:rPr>
          <w:b/>
          <w:color w:val="FF0000"/>
          <w:sz w:val="24"/>
          <w:highlight w:val="yellow"/>
        </w:rPr>
        <w:t>NEXT</w:t>
      </w:r>
      <w:r w:rsidRPr="00724148">
        <w:rPr>
          <w:b/>
          <w:color w:val="FF0000"/>
          <w:sz w:val="24"/>
          <w:highlight w:val="yellow"/>
        </w:rPr>
        <w:t xml:space="preserve"> CHANGE &gt;&gt;&gt;&gt;&gt;&gt;</w:t>
      </w:r>
    </w:p>
    <w:p w14:paraId="1435D37D" w14:textId="77777777" w:rsidR="005E46A1" w:rsidRDefault="005E46A1" w:rsidP="00483CC1">
      <w:pPr>
        <w:jc w:val="center"/>
        <w:rPr>
          <w:b/>
          <w:color w:val="FF0000"/>
          <w:sz w:val="24"/>
          <w:highlight w:val="yellow"/>
        </w:rPr>
      </w:pPr>
    </w:p>
    <w:p w14:paraId="7D7A89B0" w14:textId="77777777" w:rsidR="00E67AC9" w:rsidRPr="005F58F9" w:rsidRDefault="00E67AC9" w:rsidP="00E67AC9">
      <w:pPr>
        <w:pStyle w:val="Heading4"/>
        <w:numPr>
          <w:ilvl w:val="0"/>
          <w:numId w:val="0"/>
        </w:numPr>
      </w:pPr>
      <w:bookmarkStart w:id="2" w:name="_Toc515368942"/>
      <w:bookmarkStart w:id="3" w:name="_Toc515369211"/>
      <w:bookmarkStart w:id="4" w:name="_Toc515369490"/>
      <w:bookmarkStart w:id="5" w:name="_Toc515369674"/>
      <w:bookmarkStart w:id="6" w:name="_Toc515369858"/>
      <w:bookmarkStart w:id="7" w:name="_Toc515370228"/>
      <w:bookmarkStart w:id="8" w:name="_Toc515370413"/>
      <w:bookmarkStart w:id="9" w:name="_Toc515370598"/>
      <w:bookmarkStart w:id="10" w:name="_Toc515371979"/>
      <w:r w:rsidRPr="005F58F9">
        <w:t>9.2.</w:t>
      </w:r>
      <w:r>
        <w:t>2</w:t>
      </w:r>
      <w:r w:rsidRPr="005F58F9">
        <w:t>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011434" w14:textId="77777777" w:rsidR="00E67AC9" w:rsidRPr="005F58F9" w:rsidRDefault="00E67AC9" w:rsidP="00E67AC9">
      <w:r w:rsidRPr="005F58F9">
        <w:t xml:space="preserve">This message is sent by the </w:t>
      </w:r>
      <w:r>
        <w:t>gNB-CU-CP</w:t>
      </w:r>
      <w:r w:rsidRPr="005F58F9">
        <w:t xml:space="preserve"> to </w:t>
      </w:r>
      <w:r>
        <w:t xml:space="preserve">request the gNB-CU-UP to setup a </w:t>
      </w:r>
      <w:r w:rsidRPr="006B3CFA">
        <w:t>bearer context</w:t>
      </w:r>
      <w:r>
        <w:t xml:space="preserve">. </w:t>
      </w:r>
    </w:p>
    <w:p w14:paraId="0171050F" w14:textId="77777777" w:rsidR="00E67AC9" w:rsidRDefault="00E67AC9" w:rsidP="00E67AC9"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67AC9" w:rsidRPr="005F58F9" w14:paraId="70CA85F5" w14:textId="77777777" w:rsidTr="00491525">
        <w:tc>
          <w:tcPr>
            <w:tcW w:w="2394" w:type="dxa"/>
          </w:tcPr>
          <w:p w14:paraId="67DBAEB8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1CAB15E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803575E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33B5A23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6FDB1E8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D9EC5D0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176D57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67AC9" w:rsidRPr="005F58F9" w14:paraId="6F523250" w14:textId="77777777" w:rsidTr="00491525">
        <w:tc>
          <w:tcPr>
            <w:tcW w:w="2394" w:type="dxa"/>
          </w:tcPr>
          <w:p w14:paraId="248202D0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AB2B450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4BC373B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39FA7ED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EFA1299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AA8802D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D4A1D49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67AC9" w:rsidRPr="005F58F9" w14:paraId="092FB499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B20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8267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72D9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C8F8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FA4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F7D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C7C5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E67AC9" w:rsidRPr="005F58F9" w14:paraId="344EC456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17DE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bookmarkStart w:id="11" w:name="_Hlk512875610"/>
            <w:r w:rsidRPr="00CD7EF9">
              <w:rPr>
                <w:rFonts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1A8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6B35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FCA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291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4169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1D7C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1"/>
      <w:tr w:rsidR="00E67AC9" w:rsidRPr="005F58F9" w14:paraId="28458473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A1D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CD7EF9">
              <w:rPr>
                <w:rFonts w:eastAsia="Batang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3054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F88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628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Bit Rate 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5686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4326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E352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2AF00C08" w14:textId="77777777" w:rsidTr="00491525">
        <w:trPr>
          <w:ins w:id="12" w:author="Ericsson User" w:date="2018-08-10T13:3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D008" w14:textId="3C9061DB" w:rsidR="00847A9B" w:rsidRPr="00CD7EF9" w:rsidRDefault="00847A9B" w:rsidP="00847A9B">
            <w:pPr>
              <w:keepNext/>
              <w:keepLines/>
              <w:spacing w:after="0"/>
              <w:rPr>
                <w:ins w:id="13" w:author="Ericsson User" w:date="2018-08-10T13:37:00Z"/>
                <w:rFonts w:eastAsia="Batang" w:cs="Arial"/>
                <w:sz w:val="18"/>
                <w:szCs w:val="18"/>
                <w:lang w:eastAsia="ja-JP"/>
              </w:rPr>
            </w:pPr>
            <w:ins w:id="14" w:author="Ericsson User" w:date="2018-08-10T13:38:00Z">
              <w:r w:rsidRPr="00EA0C52">
                <w:rPr>
                  <w:rFonts w:eastAsia="Batang" w:cs="Arial"/>
                  <w:noProof/>
                  <w:sz w:val="18"/>
                  <w:szCs w:val="18"/>
                  <w:lang w:eastAsia="ja-JP"/>
                </w:rPr>
                <w:t>Serving PLMN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977F" w14:textId="0A06DAFD" w:rsidR="00847A9B" w:rsidRPr="00CD7EF9" w:rsidRDefault="00847A9B" w:rsidP="00847A9B">
            <w:pPr>
              <w:keepNext/>
              <w:keepLines/>
              <w:spacing w:after="0"/>
              <w:rPr>
                <w:ins w:id="15" w:author="Ericsson User" w:date="2018-08-10T13:37:00Z"/>
                <w:rFonts w:cs="Arial"/>
                <w:sz w:val="18"/>
                <w:szCs w:val="18"/>
                <w:lang w:eastAsia="ja-JP"/>
              </w:rPr>
            </w:pPr>
            <w:ins w:id="16" w:author="Ericsson User" w:date="2018-08-10T13:38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E61C" w14:textId="77777777" w:rsidR="00847A9B" w:rsidRPr="00CD7EF9" w:rsidRDefault="00847A9B" w:rsidP="00847A9B">
            <w:pPr>
              <w:keepNext/>
              <w:keepLines/>
              <w:spacing w:after="0"/>
              <w:rPr>
                <w:ins w:id="17" w:author="Ericsson User" w:date="2018-08-10T13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9E0" w14:textId="77777777" w:rsidR="00847A9B" w:rsidRPr="00EA0C52" w:rsidRDefault="00847A9B" w:rsidP="00847A9B">
            <w:pPr>
              <w:keepNext/>
              <w:keepLines/>
              <w:spacing w:after="0"/>
              <w:rPr>
                <w:ins w:id="18" w:author="Ericsson User" w:date="2018-08-10T13:38:00Z"/>
                <w:rFonts w:cs="Arial"/>
                <w:noProof/>
                <w:sz w:val="18"/>
                <w:szCs w:val="18"/>
                <w:lang w:eastAsia="ja-JP"/>
              </w:rPr>
            </w:pPr>
            <w:ins w:id="19" w:author="Ericsson User" w:date="2018-08-10T13:38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 xml:space="preserve">PLMN Identity </w:t>
              </w:r>
            </w:ins>
          </w:p>
          <w:p w14:paraId="6A7AAD7D" w14:textId="15B24889" w:rsidR="00847A9B" w:rsidRPr="00CD7EF9" w:rsidRDefault="00847A9B" w:rsidP="00847A9B">
            <w:pPr>
              <w:keepNext/>
              <w:keepLines/>
              <w:spacing w:after="0"/>
              <w:rPr>
                <w:ins w:id="20" w:author="Ericsson User" w:date="2018-08-10T13:37:00Z"/>
                <w:rFonts w:cs="Arial"/>
                <w:noProof/>
                <w:sz w:val="18"/>
                <w:szCs w:val="18"/>
                <w:lang w:eastAsia="ja-JP"/>
              </w:rPr>
            </w:pPr>
            <w:ins w:id="21" w:author="Ericsson User" w:date="2018-08-10T13:38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9.3.1.7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535" w14:textId="77777777" w:rsidR="00847A9B" w:rsidRPr="00CD7EF9" w:rsidRDefault="00847A9B" w:rsidP="00847A9B">
            <w:pPr>
              <w:keepNext/>
              <w:keepLines/>
              <w:spacing w:after="0"/>
              <w:rPr>
                <w:ins w:id="22" w:author="Ericsson User" w:date="2018-08-10T13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1BAC" w14:textId="7395614B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ins w:id="23" w:author="Ericsson User" w:date="2018-08-10T13:37:00Z"/>
                <w:rFonts w:cs="Arial"/>
                <w:sz w:val="18"/>
                <w:szCs w:val="18"/>
                <w:lang w:eastAsia="ja-JP"/>
              </w:rPr>
            </w:pPr>
            <w:ins w:id="24" w:author="Ericsson User" w:date="2018-08-10T13:38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746C" w14:textId="44C27CEC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ins w:id="25" w:author="Ericsson User" w:date="2018-08-10T13:37:00Z"/>
                <w:rFonts w:cs="Arial"/>
                <w:sz w:val="18"/>
                <w:szCs w:val="18"/>
                <w:lang w:eastAsia="ja-JP"/>
              </w:rPr>
            </w:pPr>
            <w:ins w:id="26" w:author="Ericsson User" w:date="2018-08-10T13:38:00Z">
              <w:r w:rsidRPr="00EA0C52">
                <w:rPr>
                  <w:rFonts w:cs="Arial"/>
                  <w:noProof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47A9B" w:rsidRPr="005F58F9" w14:paraId="11D82786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A72" w14:textId="77777777" w:rsidR="00847A9B" w:rsidRPr="00CD7EF9" w:rsidRDefault="00847A9B" w:rsidP="00847A9B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>
              <w:rPr>
                <w:rFonts w:eastAsia="Batang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2A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4CBA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4DE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cs="Arial"/>
                <w:sz w:val="18"/>
                <w:szCs w:val="18"/>
              </w:rPr>
              <w:t>DRB</w:t>
            </w:r>
            <w:r w:rsidRPr="00333420">
              <w:rPr>
                <w:rFonts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cs="Arial"/>
                <w:sz w:val="18"/>
                <w:szCs w:val="18"/>
              </w:rPr>
              <w:t xml:space="preserve">, </w:t>
            </w:r>
            <w:r>
              <w:rPr>
                <w:rFonts w:cs="Arial"/>
                <w:sz w:val="18"/>
                <w:szCs w:val="18"/>
              </w:rPr>
              <w:t xml:space="preserve">UE, </w:t>
            </w:r>
            <w:r w:rsidRPr="00333420">
              <w:rPr>
                <w:rFonts w:cs="Arial"/>
                <w:sz w:val="18"/>
                <w:szCs w:val="18"/>
              </w:rPr>
              <w:t>…</w:t>
            </w:r>
            <w:r w:rsidRPr="00333420">
              <w:rPr>
                <w:rFonts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BC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C43F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9A5F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1D430DD9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0A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 xml:space="preserve">CHOICE </w:t>
            </w:r>
            <w:r w:rsidRPr="00CD7EF9">
              <w:rPr>
                <w:rFonts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7FE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399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FE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8C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C32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2F5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3A179295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431" w14:textId="77777777" w:rsidR="00847A9B" w:rsidRPr="00CD7EF9" w:rsidRDefault="00847A9B" w:rsidP="00847A9B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94C7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9359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D3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A2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3B9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FE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7A9B" w:rsidRPr="005F58F9" w14:paraId="092D5D93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4408" w14:textId="77777777" w:rsidR="00847A9B" w:rsidRPr="00CD7EF9" w:rsidRDefault="00847A9B" w:rsidP="00847A9B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C1F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2EF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41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AA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D968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239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114DAF1A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437" w14:textId="77777777" w:rsidR="00847A9B" w:rsidRPr="00CD7EF9" w:rsidRDefault="00847A9B" w:rsidP="00847A9B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C43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61B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E33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6D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1E8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5AE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22C3240C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D01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30E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946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A52F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C24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59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E43F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3E62CB74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E10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D2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3A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5BF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sz w:val="18"/>
                <w:szCs w:val="18"/>
                <w:lang w:eastAsia="ja-JP"/>
              </w:rPr>
              <w:t>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8D9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  <w:p w14:paraId="6B3B737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E1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2CF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27FBC413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F9EE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02AA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07A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D7A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B7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FAB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F898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3B22350F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D344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7A5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727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C40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14:paraId="7631321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708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B7BD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45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0745B3A0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BAE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3C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A4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B78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2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ECC1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B5A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4C5D3993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222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6DE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656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BE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F34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FAB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63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01224946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9F3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82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12C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02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B5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50CD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7CED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151301">
              <w:rPr>
                <w:rFonts w:eastAsia="SimSun" w:cs="Arial" w:hint="eastAsia"/>
                <w:sz w:val="18"/>
                <w:szCs w:val="18"/>
              </w:rPr>
              <w:t>-</w:t>
            </w:r>
          </w:p>
        </w:tc>
      </w:tr>
      <w:tr w:rsidR="00847A9B" w:rsidRPr="005F58F9" w14:paraId="46786DB4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63F" w14:textId="77777777" w:rsidR="00847A9B" w:rsidRPr="00CD7EF9" w:rsidRDefault="00847A9B" w:rsidP="00847A9B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91F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06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CAE7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D33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346E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1ED4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7A9B" w:rsidRPr="005F58F9" w14:paraId="439191FF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F32" w14:textId="77777777" w:rsidR="00847A9B" w:rsidRPr="00CD7EF9" w:rsidRDefault="00847A9B" w:rsidP="00847A9B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BB9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D39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ED8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589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6BCB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3F56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1D12B7D8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F9D" w14:textId="77777777" w:rsidR="00847A9B" w:rsidRPr="00CD7EF9" w:rsidRDefault="00847A9B" w:rsidP="00847A9B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AE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DDE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497A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721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7D22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367B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439D22C2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A4EB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C83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E0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CF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C84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B5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FB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537D2FA7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572C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60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A0F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0A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01B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826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046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31887D70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0E2F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5D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90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155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E93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E70C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71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149322B6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D24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48C" w14:textId="77777777" w:rsidR="00847A9B" w:rsidRPr="00CD7EF9" w:rsidDel="00885225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D9D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64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821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6F2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BAC6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467940B5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F5B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eastAsia="Batang" w:cs="Arial"/>
                <w:sz w:val="18"/>
                <w:szCs w:val="18"/>
                <w:lang w:eastAsia="ja-JP"/>
              </w:rPr>
              <w:t>&gt;&gt;&gt;&gt;PDU Session Resource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0B97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eastAsia="Batang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582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AD4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349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513D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1B6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0FC60372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456F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UL</w:t>
            </w:r>
            <w:r w:rsidRPr="00CD7EF9">
              <w:rPr>
                <w:rFonts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797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7F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9B9C" w14:textId="77777777" w:rsidR="00847A9B" w:rsidRPr="00CD7EF9" w:rsidRDefault="00847A9B" w:rsidP="00847A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szCs w:val="18"/>
                <w:lang w:eastAsia="ja-JP"/>
              </w:rPr>
              <w:t>UP Transport Layer Information</w:t>
            </w:r>
          </w:p>
          <w:p w14:paraId="00E87F1A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AA3C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BCEF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284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3714993F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E1EA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 xml:space="preserve">&gt;&gt;&gt;&gt;PDU Session 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C02" w14:textId="77777777" w:rsidR="00847A9B" w:rsidRPr="00CD7EF9" w:rsidRDefault="00847A9B" w:rsidP="00847A9B">
            <w:pPr>
              <w:keepNext/>
              <w:keepLines/>
              <w:spacing w:after="0"/>
              <w:rPr>
                <w:rFonts w:eastAsia="Batang"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D5F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308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6F748ACC" w14:textId="77777777" w:rsidR="00847A9B" w:rsidRPr="00CD7EF9" w:rsidRDefault="00847A9B" w:rsidP="00847A9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98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9C1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3E8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5CABE820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80B" w14:textId="77777777" w:rsidR="00847A9B" w:rsidRPr="00CD7EF9" w:rsidRDefault="00847A9B" w:rsidP="00847A9B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lastRenderedPageBreak/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5E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1C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0B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2D8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ED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528E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20BB4CDF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0BF6" w14:textId="77777777" w:rsidR="00847A9B" w:rsidRPr="00CD7EF9" w:rsidRDefault="00847A9B" w:rsidP="00847A9B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AB4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33D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97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750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F17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7BB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7A9B" w:rsidRPr="005F58F9" w14:paraId="2DEAFD4A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DBFB" w14:textId="77777777" w:rsidR="00847A9B" w:rsidRPr="00CD7EF9" w:rsidRDefault="00847A9B" w:rsidP="00847A9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547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272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92A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E7B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39E9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537F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2E0E6123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C4AB" w14:textId="77777777" w:rsidR="00847A9B" w:rsidRPr="00CD7EF9" w:rsidRDefault="00847A9B" w:rsidP="00847A9B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438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D8D9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FB3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eastAsia="Yu Mincho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171E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D07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9F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1845DDE6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461E" w14:textId="77777777" w:rsidR="00847A9B" w:rsidRPr="00CD7EF9" w:rsidRDefault="00847A9B" w:rsidP="00847A9B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4E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59E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D9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B9D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9ABD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234C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73DBD60D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7860" w14:textId="77777777" w:rsidR="00847A9B" w:rsidRPr="00CD7EF9" w:rsidRDefault="00847A9B" w:rsidP="00847A9B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E11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CD0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EB8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3B5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127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CC4E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732ACCB1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AB87" w14:textId="77777777" w:rsidR="00847A9B" w:rsidRPr="00CD7EF9" w:rsidRDefault="00847A9B" w:rsidP="00847A9B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F29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7B2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386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14:paraId="1522D8D3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28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172E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1B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47A9B" w:rsidRPr="005F58F9" w14:paraId="1AB85254" w14:textId="77777777" w:rsidTr="0049152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7BF" w14:textId="77777777" w:rsidR="00847A9B" w:rsidRPr="00CD7EF9" w:rsidRDefault="00847A9B" w:rsidP="00847A9B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</w:rPr>
              <w:t xml:space="preserve">&gt;&gt;&gt;&gt;&gt;&gt;DRB </w:t>
            </w: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78F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356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8834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14:paraId="630D150B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541" w14:textId="77777777" w:rsidR="00847A9B" w:rsidRPr="00CD7EF9" w:rsidRDefault="00847A9B" w:rsidP="00847A9B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8490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59C3" w14:textId="77777777" w:rsidR="00847A9B" w:rsidRPr="00CD7EF9" w:rsidRDefault="00847A9B" w:rsidP="00847A9B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CD7EF9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2C3B14BE" w14:textId="77777777" w:rsidR="00E67AC9" w:rsidRPr="005F58F9" w:rsidRDefault="00E67AC9" w:rsidP="00E67AC9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7AC9" w:rsidRPr="005F58F9" w14:paraId="5E4831AA" w14:textId="77777777" w:rsidTr="00491525">
        <w:trPr>
          <w:jc w:val="center"/>
        </w:trPr>
        <w:tc>
          <w:tcPr>
            <w:tcW w:w="3686" w:type="dxa"/>
          </w:tcPr>
          <w:p w14:paraId="719787A6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CD7EF9">
              <w:rPr>
                <w:rFonts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D3BE835" w14:textId="77777777" w:rsidR="00E67AC9" w:rsidRPr="00CD7EF9" w:rsidRDefault="00E67AC9" w:rsidP="00491525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CD7EF9">
              <w:rPr>
                <w:rFonts w:cs="Arial"/>
                <w:b/>
                <w:sz w:val="18"/>
              </w:rPr>
              <w:t>Explanation</w:t>
            </w:r>
          </w:p>
        </w:tc>
      </w:tr>
      <w:tr w:rsidR="00E67AC9" w:rsidRPr="005F58F9" w14:paraId="1AE82DCD" w14:textId="77777777" w:rsidTr="00491525">
        <w:trPr>
          <w:jc w:val="center"/>
        </w:trPr>
        <w:tc>
          <w:tcPr>
            <w:tcW w:w="3686" w:type="dxa"/>
          </w:tcPr>
          <w:p w14:paraId="12A61CA1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9A5061D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>Maximum no. of DRBs for a UE. Value is 32.</w:t>
            </w:r>
          </w:p>
        </w:tc>
      </w:tr>
      <w:tr w:rsidR="00E67AC9" w:rsidRPr="005F58F9" w14:paraId="24EAA49C" w14:textId="77777777" w:rsidTr="00491525">
        <w:trPr>
          <w:jc w:val="center"/>
        </w:trPr>
        <w:tc>
          <w:tcPr>
            <w:tcW w:w="3686" w:type="dxa"/>
          </w:tcPr>
          <w:p w14:paraId="5831CBD7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965E40E" w14:textId="77777777" w:rsidR="00E67AC9" w:rsidRPr="00CD7EF9" w:rsidRDefault="00E67AC9" w:rsidP="00491525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D7EF9">
              <w:rPr>
                <w:rFonts w:cs="Arial"/>
                <w:sz w:val="18"/>
              </w:rPr>
              <w:t>Maximum no. of PDU Sessions for a UE. Value is 256.</w:t>
            </w:r>
          </w:p>
        </w:tc>
      </w:tr>
    </w:tbl>
    <w:p w14:paraId="089F0E2F" w14:textId="77777777" w:rsidR="00D160D3" w:rsidRPr="00EA0C52" w:rsidRDefault="00D160D3" w:rsidP="00D160D3">
      <w:pPr>
        <w:rPr>
          <w:rFonts w:eastAsia="Batang"/>
          <w:noProof/>
        </w:rPr>
      </w:pPr>
    </w:p>
    <w:p w14:paraId="6DA3C98F" w14:textId="217F216D" w:rsidR="00D3439D" w:rsidRPr="00EA0C52" w:rsidRDefault="00D3439D" w:rsidP="00D3439D">
      <w:pPr>
        <w:jc w:val="center"/>
        <w:rPr>
          <w:b/>
          <w:noProof/>
          <w:color w:val="FF0000"/>
          <w:sz w:val="24"/>
          <w:highlight w:val="yellow"/>
        </w:rPr>
      </w:pPr>
    </w:p>
    <w:p w14:paraId="6D7E6033" w14:textId="77777777" w:rsidR="00D9489E" w:rsidRPr="00EA0C52" w:rsidRDefault="00D9489E" w:rsidP="00D9489E">
      <w:pPr>
        <w:jc w:val="center"/>
        <w:rPr>
          <w:b/>
          <w:noProof/>
          <w:color w:val="FF0000"/>
          <w:sz w:val="24"/>
        </w:rPr>
      </w:pPr>
      <w:r w:rsidRPr="00EA0C52">
        <w:rPr>
          <w:b/>
          <w:noProof/>
          <w:color w:val="FF0000"/>
          <w:sz w:val="24"/>
          <w:highlight w:val="yellow"/>
        </w:rPr>
        <w:t>&lt;&lt;&lt;&lt;&lt;&lt; NEXT CHANGE &gt;&gt;&gt;&gt;&gt;&gt;</w:t>
      </w:r>
    </w:p>
    <w:p w14:paraId="6EE575F4" w14:textId="77777777" w:rsidR="005E46A1" w:rsidRDefault="005E46A1" w:rsidP="00E67AC9">
      <w:pPr>
        <w:pStyle w:val="Heading3"/>
        <w:numPr>
          <w:ilvl w:val="0"/>
          <w:numId w:val="0"/>
        </w:numPr>
        <w:ind w:left="720" w:hanging="720"/>
        <w:rPr>
          <w:noProof/>
        </w:rPr>
        <w:sectPr w:rsidR="005E46A1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7" w:name="_Toc515369006"/>
      <w:bookmarkStart w:id="28" w:name="_Toc515369275"/>
      <w:bookmarkStart w:id="29" w:name="_Toc515369557"/>
      <w:bookmarkStart w:id="30" w:name="_Toc515369741"/>
      <w:bookmarkStart w:id="31" w:name="_Toc515369925"/>
      <w:bookmarkStart w:id="32" w:name="_Toc515370297"/>
      <w:bookmarkStart w:id="33" w:name="_Toc515370482"/>
      <w:bookmarkStart w:id="34" w:name="_Toc515370668"/>
      <w:bookmarkStart w:id="35" w:name="_Toc515372055"/>
    </w:p>
    <w:p w14:paraId="08F18A61" w14:textId="2A8C9965" w:rsidR="00E67AC9" w:rsidRPr="005E46A1" w:rsidRDefault="00E67AC9" w:rsidP="00E67AC9">
      <w:pPr>
        <w:pStyle w:val="Heading3"/>
        <w:numPr>
          <w:ilvl w:val="0"/>
          <w:numId w:val="0"/>
        </w:numPr>
        <w:ind w:left="720" w:hanging="720"/>
        <w:rPr>
          <w:noProof/>
        </w:rPr>
      </w:pPr>
      <w:r w:rsidRPr="005E46A1">
        <w:rPr>
          <w:noProof/>
        </w:rPr>
        <w:lastRenderedPageBreak/>
        <w:t>9.4.4</w:t>
      </w:r>
      <w:r w:rsidRPr="005E46A1">
        <w:rPr>
          <w:noProof/>
        </w:rPr>
        <w:tab/>
        <w:t>PDU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5564E6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4B09C05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5024D964" w14:textId="77777777" w:rsidR="00E67AC9" w:rsidRPr="005E46A1" w:rsidRDefault="00E67AC9" w:rsidP="00E67AC9">
      <w:pPr>
        <w:pStyle w:val="PL"/>
        <w:spacing w:line="0" w:lineRule="atLeast"/>
        <w:outlineLvl w:val="3"/>
        <w:rPr>
          <w:snapToGrid w:val="0"/>
          <w:lang w:val="en-GB"/>
        </w:rPr>
      </w:pPr>
      <w:r w:rsidRPr="005E46A1">
        <w:rPr>
          <w:snapToGrid w:val="0"/>
          <w:lang w:val="en-GB"/>
        </w:rPr>
        <w:t>-- PDU definitions for E1AP</w:t>
      </w:r>
    </w:p>
    <w:p w14:paraId="30B4C0F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215BDCA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5C2D0ED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479E567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E1AP-PDU-Contents {</w:t>
      </w:r>
    </w:p>
    <w:p w14:paraId="20672A2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itu-t (0) identified-organization (4) etsi (0) mobileDomain (0)</w:t>
      </w:r>
    </w:p>
    <w:p w14:paraId="30CA0D9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ngran-access (22) modules (3) e1ap (5) version1 (1) e1ap-PDU-Contents (1) }</w:t>
      </w:r>
    </w:p>
    <w:p w14:paraId="52781C6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64E60D8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 xml:space="preserve">DEFINITIONS AUTOMATIC TAGS ::= </w:t>
      </w:r>
    </w:p>
    <w:p w14:paraId="68A2E9A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4CE9DF0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BEGIN</w:t>
      </w:r>
    </w:p>
    <w:p w14:paraId="431D7D4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5D5B40E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10D5449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60B545EC" w14:textId="77777777" w:rsidR="00E67AC9" w:rsidRPr="005E46A1" w:rsidRDefault="00E67AC9" w:rsidP="00E67AC9">
      <w:pPr>
        <w:pStyle w:val="PL"/>
        <w:spacing w:line="0" w:lineRule="atLeast"/>
        <w:outlineLvl w:val="3"/>
        <w:rPr>
          <w:snapToGrid w:val="0"/>
          <w:lang w:val="en-GB"/>
        </w:rPr>
      </w:pPr>
      <w:r w:rsidRPr="005E46A1">
        <w:rPr>
          <w:snapToGrid w:val="0"/>
          <w:lang w:val="en-GB"/>
        </w:rPr>
        <w:t>-- IE parameter types from other modules</w:t>
      </w:r>
    </w:p>
    <w:p w14:paraId="25484C3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61A1DABC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195153F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600DD86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IMPORTS</w:t>
      </w:r>
    </w:p>
    <w:p w14:paraId="0E33ECC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</w:r>
    </w:p>
    <w:p w14:paraId="790FE78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Cause,</w:t>
      </w:r>
    </w:p>
    <w:p w14:paraId="7231562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CriticalityDiagnostics,</w:t>
      </w:r>
    </w:p>
    <w:p w14:paraId="69C397D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GNB-CU-CP-UE-E1AP-ID,</w:t>
      </w:r>
    </w:p>
    <w:p w14:paraId="0FA52CC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GNB-CU-UP-UE-E1AP-ID,</w:t>
      </w:r>
    </w:p>
    <w:p w14:paraId="4EB3E36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UE-associatedLogicalE1-ConnectionItem,</w:t>
      </w:r>
    </w:p>
    <w:p w14:paraId="6627ABB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GNB-CU-UP-ID,</w:t>
      </w:r>
    </w:p>
    <w:p w14:paraId="1AF3D91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GNB-CU-UP-Name,</w:t>
      </w:r>
    </w:p>
    <w:p w14:paraId="17DBE4A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GNB-CU-CP-Name,</w:t>
      </w:r>
    </w:p>
    <w:p w14:paraId="69DFB55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CNSupport,</w:t>
      </w:r>
    </w:p>
    <w:p w14:paraId="463C4F7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PLMN-Identity,</w:t>
      </w:r>
    </w:p>
    <w:p w14:paraId="12C1CDB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Slice-Support-List,</w:t>
      </w:r>
    </w:p>
    <w:p w14:paraId="2FFEC45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NR-CGI-Support-List,</w:t>
      </w:r>
    </w:p>
    <w:p w14:paraId="5BC03BE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QoS-Parameters-Support-List,</w:t>
      </w:r>
    </w:p>
    <w:p w14:paraId="78C6695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SecurityInformation,</w:t>
      </w:r>
    </w:p>
    <w:p w14:paraId="6EC38AA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BitRate,</w:t>
      </w:r>
    </w:p>
    <w:p w14:paraId="5EAA883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BearerContextStatusChange,</w:t>
      </w:r>
    </w:p>
    <w:p w14:paraId="4F38DA0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DRB-To-Setup-List-EUTRAN,</w:t>
      </w:r>
    </w:p>
    <w:p w14:paraId="5311514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DRB-Setup-List-EUTRAN,</w:t>
      </w:r>
    </w:p>
    <w:p w14:paraId="5A66F71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DRB-Failed-List-EUTRAN,</w:t>
      </w:r>
    </w:p>
    <w:p w14:paraId="3B22FED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DRB-To-Modify-List-EUTRAN,</w:t>
      </w:r>
    </w:p>
    <w:p w14:paraId="48970F6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DRB-Modified-List-EUTRAN,</w:t>
      </w:r>
    </w:p>
    <w:p w14:paraId="66372DC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DRB-Failed-To-Modify-List-EUTRAN,</w:t>
      </w:r>
    </w:p>
    <w:p w14:paraId="6DE3DDB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DRB-To-Remove-List-EUTRAN,</w:t>
      </w:r>
    </w:p>
    <w:p w14:paraId="59BDBF0C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DRB-To-Remove-Required-List-EUTRAN,</w:t>
      </w:r>
    </w:p>
    <w:p w14:paraId="5F571C1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DRB-Required-To-Modify-List-EUTRAN,</w:t>
      </w:r>
    </w:p>
    <w:p w14:paraId="2BDD1A9C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DRB-Confirm-Modified-List-EUTRAN,</w:t>
      </w:r>
    </w:p>
    <w:p w14:paraId="5C52A95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PDU-Session-Resource-To-Setup-List,</w:t>
      </w:r>
    </w:p>
    <w:p w14:paraId="6A3834B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PDU-Session-Resource-Setup-List,</w:t>
      </w:r>
    </w:p>
    <w:p w14:paraId="094A575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lastRenderedPageBreak/>
        <w:tab/>
        <w:t>PDU-Session-Resource-Failed-List,</w:t>
      </w:r>
    </w:p>
    <w:p w14:paraId="0404C9A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PDU-Session-Resource-To-Modify-List,</w:t>
      </w:r>
    </w:p>
    <w:p w14:paraId="46B8852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PDU-Session-Resource-Modified-List,</w:t>
      </w:r>
    </w:p>
    <w:p w14:paraId="2FD8E43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PDU-Session-Resource-Failed-To-Modify-List,</w:t>
      </w:r>
    </w:p>
    <w:p w14:paraId="2EB7CA8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PDU-Session-Resource-To-Remove-List,</w:t>
      </w:r>
    </w:p>
    <w:p w14:paraId="5BE2626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PDU-Session-Resource-Required-To-Modify-List,</w:t>
      </w:r>
    </w:p>
    <w:p w14:paraId="16E5174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PDU-Session-Resource-Confirm-Modified-List,</w:t>
      </w:r>
    </w:p>
    <w:p w14:paraId="6DBBCCAC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DRB-Status-Item,</w:t>
      </w:r>
    </w:p>
    <w:p w14:paraId="58A7CB4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DRB-Activity-Item,</w:t>
      </w:r>
    </w:p>
    <w:p w14:paraId="382F740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Data-Usage-Report-List,</w:t>
      </w:r>
    </w:p>
    <w:p w14:paraId="0F834B0C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TimeToWait,</w:t>
      </w:r>
    </w:p>
    <w:p w14:paraId="3AE2D3A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ActivityNotificationLevel,</w:t>
      </w:r>
    </w:p>
    <w:p w14:paraId="2ADF057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ActivityInformation,</w:t>
      </w:r>
    </w:p>
    <w:p w14:paraId="48E15E8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New-UL-TNL-Information-Required,</w:t>
      </w:r>
    </w:p>
    <w:p w14:paraId="08F33E27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noProof/>
          <w:snapToGrid w:val="0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>GNB-CU-CP-TNLA-Setup-Item,</w:t>
      </w:r>
    </w:p>
    <w:p w14:paraId="76A415FD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GNB-CU-CP-TNLA-Failed-To-Setup-Item,</w:t>
      </w:r>
    </w:p>
    <w:p w14:paraId="0FEC711E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GNB-CU-CP-TNLA-To-Add-Item,</w:t>
      </w:r>
    </w:p>
    <w:p w14:paraId="7CBC3614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GNB-CU-CP-TNLA-To-Remove-Item,</w:t>
      </w:r>
    </w:p>
    <w:p w14:paraId="5B73A795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GNB-CU-CP-TNLA-To-Update-Item</w:t>
      </w:r>
    </w:p>
    <w:p w14:paraId="7EF0E4F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7A8C5F1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</w:r>
    </w:p>
    <w:p w14:paraId="76282E3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FROM E1AP-IEs</w:t>
      </w:r>
    </w:p>
    <w:p w14:paraId="7E8318B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065787F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PrivateIE-Container{},</w:t>
      </w:r>
    </w:p>
    <w:p w14:paraId="6706ADD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ProtocolExtensionContainer{},</w:t>
      </w:r>
    </w:p>
    <w:p w14:paraId="064919E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ProtocolIE-Container{},</w:t>
      </w:r>
    </w:p>
    <w:p w14:paraId="3D72ACB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ProtocolIE-ContainerList{},</w:t>
      </w:r>
    </w:p>
    <w:p w14:paraId="735902D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ProtocolIE-SingleContainer{},</w:t>
      </w:r>
    </w:p>
    <w:p w14:paraId="38CE861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E1AP-PRIVATE-IES,</w:t>
      </w:r>
    </w:p>
    <w:p w14:paraId="65FBCD3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E1AP-PROTOCOL-EXTENSION,</w:t>
      </w:r>
    </w:p>
    <w:p w14:paraId="07FBB5A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E1AP-PROTOCOL-IES</w:t>
      </w:r>
    </w:p>
    <w:p w14:paraId="5E74B43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3E33699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5565BE9C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FROM E1AP-Containers</w:t>
      </w:r>
    </w:p>
    <w:p w14:paraId="3B4E45D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</w:r>
    </w:p>
    <w:p w14:paraId="44D9CA1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id-Cause,</w:t>
      </w:r>
    </w:p>
    <w:p w14:paraId="722A48F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id-CriticalityDiagnostics,</w:t>
      </w:r>
    </w:p>
    <w:p w14:paraId="5B3E148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 xml:space="preserve">id-gNB-CU-CP-UE-E1AP-ID, </w:t>
      </w:r>
    </w:p>
    <w:p w14:paraId="77A769E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id-gNB-CU-UP-UE-E1AP-ID,</w:t>
      </w:r>
    </w:p>
    <w:p w14:paraId="6C97508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id-ResetType,</w:t>
      </w:r>
    </w:p>
    <w:p w14:paraId="03F87A0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id-UE-associatedLogicalE1-ConnectionItem,</w:t>
      </w:r>
    </w:p>
    <w:p w14:paraId="6E6EEAB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id-UE-associatedLogicalE1-ConnectionListResAck,</w:t>
      </w:r>
    </w:p>
    <w:p w14:paraId="302F257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id-gNB-CU-UP-ID,</w:t>
      </w:r>
    </w:p>
    <w:p w14:paraId="1BBD9FC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id-gNB-CU-UP-Name,</w:t>
      </w:r>
    </w:p>
    <w:p w14:paraId="54A647D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id-gNB-CU-CP-Name,</w:t>
      </w:r>
    </w:p>
    <w:p w14:paraId="0A1EDAB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id-CNSupport,</w:t>
      </w:r>
    </w:p>
    <w:p w14:paraId="5CB8C57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id-SupportedPLMNs,</w:t>
      </w:r>
    </w:p>
    <w:p w14:paraId="377C482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id-SupportedPLMNs-Item,</w:t>
      </w:r>
    </w:p>
    <w:p w14:paraId="35E9363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id-SecurityInformation,</w:t>
      </w:r>
    </w:p>
    <w:p w14:paraId="4ED2D13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id-UEDLAggregateMaximumBitRate,</w:t>
      </w:r>
    </w:p>
    <w:p w14:paraId="08B061D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id-BearerContextStatusChange,</w:t>
      </w:r>
    </w:p>
    <w:p w14:paraId="71A6B73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id-System-BearerContextSetupRequest,</w:t>
      </w:r>
    </w:p>
    <w:p w14:paraId="23D0B79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id-System-BearerContextSetupResponse,</w:t>
      </w:r>
    </w:p>
    <w:p w14:paraId="191EFAD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lastRenderedPageBreak/>
        <w:tab/>
        <w:t>id-System-BearerContextModificationRequest,</w:t>
      </w:r>
    </w:p>
    <w:p w14:paraId="5489B05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id-System-BearerContextModificationResponse,</w:t>
      </w:r>
    </w:p>
    <w:p w14:paraId="413E05B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id-System-BearerContextModificationConfirm,</w:t>
      </w:r>
    </w:p>
    <w:p w14:paraId="036D313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id-System-BearerContextModificationRequired,</w:t>
      </w:r>
    </w:p>
    <w:p w14:paraId="0F05E3A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id-DRB-Status-List,</w:t>
      </w:r>
    </w:p>
    <w:p w14:paraId="6FFA200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id-DRB-Status-Item,</w:t>
      </w:r>
    </w:p>
    <w:p w14:paraId="69ABA18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id-Data-Usage-Report-List,</w:t>
      </w:r>
      <w:r w:rsidRPr="005E46A1">
        <w:rPr>
          <w:snapToGrid w:val="0"/>
          <w:lang w:val="en-GB"/>
        </w:rPr>
        <w:tab/>
      </w:r>
    </w:p>
    <w:p w14:paraId="785FC08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id-TimeToWait,</w:t>
      </w:r>
    </w:p>
    <w:p w14:paraId="0C6A061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id-ActivityNotificationLevel,</w:t>
      </w:r>
    </w:p>
    <w:p w14:paraId="5A793EC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id-ActivityInformation,</w:t>
      </w:r>
    </w:p>
    <w:p w14:paraId="786B4E7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id-New-UL-TNL-Information-Required,</w:t>
      </w:r>
    </w:p>
    <w:p w14:paraId="47AEC93B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id-GNB-CU-CP-TNLA-Setup-List,</w:t>
      </w:r>
    </w:p>
    <w:p w14:paraId="176AC2B7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id-GNB-CU-CP-TNLA-Setup-Item,</w:t>
      </w:r>
    </w:p>
    <w:p w14:paraId="75BC97A1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id-GNB-CU-CP-TNLA-Failed-To-Setup-List,</w:t>
      </w:r>
    </w:p>
    <w:p w14:paraId="5F1201AF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id-GNB-CU-CP-TNLA-Failed-To-Setup-Item,</w:t>
      </w:r>
    </w:p>
    <w:p w14:paraId="50D77CB3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id-GNB-CU-CP-TNLA-To-Add-Item,</w:t>
      </w:r>
    </w:p>
    <w:p w14:paraId="75D7CEF8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id-GNB-CU-CP-TNLA-To-Add-List,</w:t>
      </w:r>
    </w:p>
    <w:p w14:paraId="732BE82B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id-GNB-CU-CP-TNLA-To-Remove-Item,</w:t>
      </w:r>
    </w:p>
    <w:p w14:paraId="76769EFF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id-GNB-CU-CP-TNLA-To-Remove-List,</w:t>
      </w:r>
    </w:p>
    <w:p w14:paraId="3FBE93B3" w14:textId="77777777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id-GNB-CU-CP-TNLA-To-Update-Item,</w:t>
      </w:r>
    </w:p>
    <w:p w14:paraId="0D3505A2" w14:textId="38CE3E8F" w:rsidR="00E67AC9" w:rsidRPr="005E46A1" w:rsidRDefault="00E67AC9" w:rsidP="00E67A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Ericsson User" w:date="2018-08-10T13:38:00Z"/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ab/>
        <w:t>id-GNB-CU-CP-TNLA-To-Update-List,</w:t>
      </w:r>
    </w:p>
    <w:p w14:paraId="5B42CEB0" w14:textId="0D7F169C" w:rsidR="00847A9B" w:rsidRPr="005E46A1" w:rsidRDefault="00847A9B" w:rsidP="00491525">
      <w:pPr>
        <w:pStyle w:val="PL"/>
        <w:spacing w:line="0" w:lineRule="atLeast"/>
        <w:rPr>
          <w:snapToGrid w:val="0"/>
          <w:lang w:val="en-GB"/>
        </w:rPr>
      </w:pPr>
      <w:ins w:id="37" w:author="Ericsson User" w:date="2018-08-10T13:38:00Z">
        <w:r w:rsidRPr="005E46A1">
          <w:rPr>
            <w:snapToGrid w:val="0"/>
            <w:lang w:val="en-GB"/>
          </w:rPr>
          <w:tab/>
          <w:t>id-Serving-PLMN,</w:t>
        </w:r>
      </w:ins>
    </w:p>
    <w:p w14:paraId="4625D5E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</w:r>
    </w:p>
    <w:p w14:paraId="348B74F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maxnoofErrors,</w:t>
      </w:r>
    </w:p>
    <w:p w14:paraId="6512886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maxnoofSPLMNs,</w:t>
      </w:r>
    </w:p>
    <w:p w14:paraId="130800D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maxnoofDRBs,</w:t>
      </w:r>
    </w:p>
    <w:p w14:paraId="3514B94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maxnoofTNLAssociations,</w:t>
      </w:r>
    </w:p>
    <w:p w14:paraId="7715BB9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maxnoofIndividualE1ConnectionsToReset</w:t>
      </w:r>
    </w:p>
    <w:p w14:paraId="70411552" w14:textId="624A3C7D" w:rsidR="00FC7253" w:rsidRDefault="00FC7253" w:rsidP="004F138A">
      <w:pPr>
        <w:pStyle w:val="PL"/>
        <w:spacing w:line="0" w:lineRule="atLeast"/>
        <w:rPr>
          <w:snapToGrid w:val="0"/>
          <w:lang w:val="en-GB"/>
        </w:rPr>
      </w:pPr>
    </w:p>
    <w:p w14:paraId="54FF8091" w14:textId="68F42FDD" w:rsidR="00491525" w:rsidRDefault="00491525" w:rsidP="004F138A">
      <w:pPr>
        <w:pStyle w:val="PL"/>
        <w:spacing w:line="0" w:lineRule="atLeast"/>
        <w:rPr>
          <w:snapToGrid w:val="0"/>
          <w:lang w:val="en-GB"/>
        </w:rPr>
      </w:pPr>
    </w:p>
    <w:p w14:paraId="7ADD0E6B" w14:textId="77777777" w:rsidR="00491525" w:rsidRPr="005E46A1" w:rsidRDefault="00491525" w:rsidP="004F138A">
      <w:pPr>
        <w:pStyle w:val="PL"/>
        <w:spacing w:line="0" w:lineRule="atLeast"/>
        <w:rPr>
          <w:snapToGrid w:val="0"/>
          <w:lang w:val="en-GB"/>
        </w:rPr>
      </w:pPr>
    </w:p>
    <w:p w14:paraId="0CD61AFD" w14:textId="1466BC12" w:rsidR="00FC7253" w:rsidRPr="005E46A1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  <w:r w:rsidRPr="005E46A1">
        <w:rPr>
          <w:b/>
          <w:color w:val="FF0000"/>
          <w:sz w:val="24"/>
          <w:highlight w:val="yellow"/>
          <w:lang w:val="en-GB"/>
        </w:rPr>
        <w:t>&lt;&lt;&lt;&lt;&lt;&lt; NEXT CHANGE &gt;&gt;&gt;&gt;&gt;&gt;</w:t>
      </w:r>
    </w:p>
    <w:p w14:paraId="0D32A275" w14:textId="77777777" w:rsidR="00FC7253" w:rsidRPr="005E46A1" w:rsidRDefault="00FC7253" w:rsidP="004F138A">
      <w:pPr>
        <w:pStyle w:val="PL"/>
        <w:spacing w:line="0" w:lineRule="atLeast"/>
        <w:rPr>
          <w:snapToGrid w:val="0"/>
          <w:lang w:val="en-GB"/>
        </w:rPr>
      </w:pPr>
    </w:p>
    <w:p w14:paraId="6576E82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1DB4C47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3AE0ACDE" w14:textId="77777777" w:rsidR="00E67AC9" w:rsidRPr="005E46A1" w:rsidRDefault="00E67AC9" w:rsidP="00E67AC9">
      <w:pPr>
        <w:pStyle w:val="PL"/>
        <w:spacing w:line="0" w:lineRule="atLeast"/>
        <w:outlineLvl w:val="3"/>
        <w:rPr>
          <w:snapToGrid w:val="0"/>
          <w:lang w:val="en-GB"/>
        </w:rPr>
      </w:pPr>
      <w:r w:rsidRPr="005E46A1">
        <w:rPr>
          <w:snapToGrid w:val="0"/>
          <w:lang w:val="en-GB"/>
        </w:rPr>
        <w:t>-- BEARER CONTEXT SETUP</w:t>
      </w:r>
    </w:p>
    <w:p w14:paraId="5854929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3F89ACA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1FB1B38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7F4002B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55B6640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512755B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Bearer Context Setup Request</w:t>
      </w:r>
    </w:p>
    <w:p w14:paraId="6D0F9DF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0B2C5385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3E8CC4BF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3964AC6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BearerContextSetupRequest ::= SEQUENCE {</w:t>
      </w:r>
    </w:p>
    <w:p w14:paraId="6636BD2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protocolIEs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ProtocolIE-Container       { { BearerContextSetupRequestIEs} },</w:t>
      </w:r>
    </w:p>
    <w:p w14:paraId="5D03D49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77007B8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}</w:t>
      </w:r>
    </w:p>
    <w:p w14:paraId="688ECFFD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49CE0BB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BearerContextSetupRequestIEs E1AP-PROTOCOL-IES ::= {</w:t>
      </w:r>
    </w:p>
    <w:p w14:paraId="00A4D137" w14:textId="606A65ED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{ ID id-gNB-CU-CP-UE-E1AP-ID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CRITICALITY reject</w:t>
      </w:r>
      <w:r w:rsidRPr="005E46A1">
        <w:rPr>
          <w:snapToGrid w:val="0"/>
          <w:lang w:val="en-GB"/>
        </w:rPr>
        <w:tab/>
        <w:t>TYPE GNB-CU-CP-UE-E1AP-ID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PRESENCE mandatory }|</w:t>
      </w:r>
    </w:p>
    <w:p w14:paraId="4DFADB02" w14:textId="2363B9E3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lastRenderedPageBreak/>
        <w:tab/>
        <w:t>{ ID id-SecurityInformation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CRITICALITY reject</w:t>
      </w:r>
      <w:r w:rsidRPr="005E46A1">
        <w:rPr>
          <w:snapToGrid w:val="0"/>
          <w:lang w:val="en-GB"/>
        </w:rPr>
        <w:tab/>
        <w:t>TYPE SecurityInformation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PRESENCE mandatory }|</w:t>
      </w:r>
    </w:p>
    <w:p w14:paraId="2BB0C621" w14:textId="7BE88C85" w:rsidR="00E67AC9" w:rsidRPr="005E46A1" w:rsidRDefault="00E67AC9" w:rsidP="00E67AC9">
      <w:pPr>
        <w:pStyle w:val="PL"/>
        <w:spacing w:line="0" w:lineRule="atLeast"/>
        <w:rPr>
          <w:ins w:id="38" w:author="Ericsson User" w:date="2018-08-10T13:39:00Z"/>
          <w:snapToGrid w:val="0"/>
          <w:lang w:val="en-GB"/>
        </w:rPr>
      </w:pPr>
      <w:r w:rsidRPr="005E46A1">
        <w:rPr>
          <w:snapToGrid w:val="0"/>
          <w:lang w:val="en-GB"/>
        </w:rPr>
        <w:tab/>
        <w:t>{ ID id-UEDLAggregateMaximumBitRate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CRITICALITY reject</w:t>
      </w:r>
      <w:r w:rsidRPr="005E46A1">
        <w:rPr>
          <w:snapToGrid w:val="0"/>
          <w:lang w:val="en-GB"/>
        </w:rPr>
        <w:tab/>
        <w:t>TYPE BitRate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PRESENCE mandatory }|</w:t>
      </w:r>
    </w:p>
    <w:p w14:paraId="6074AF0A" w14:textId="73EB0FAB" w:rsidR="00847A9B" w:rsidRPr="005E46A1" w:rsidRDefault="00847A9B" w:rsidP="00E67AC9">
      <w:pPr>
        <w:pStyle w:val="PL"/>
        <w:spacing w:line="0" w:lineRule="atLeast"/>
        <w:rPr>
          <w:snapToGrid w:val="0"/>
          <w:lang w:val="en-GB"/>
        </w:rPr>
      </w:pPr>
      <w:ins w:id="39" w:author="Ericsson User" w:date="2018-08-10T13:39:00Z">
        <w:r w:rsidRPr="005E46A1">
          <w:rPr>
            <w:snapToGrid w:val="0"/>
            <w:lang w:val="en-GB"/>
          </w:rPr>
          <w:tab/>
          <w:t>{ ID id-Serving-PLMN</w:t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  <w:t>CRITICALITY ignore</w:t>
        </w:r>
        <w:r w:rsidRPr="005E46A1">
          <w:rPr>
            <w:snapToGrid w:val="0"/>
            <w:lang w:val="en-GB"/>
          </w:rPr>
          <w:tab/>
          <w:t>TYPE PLMN-Identity</w:t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  <w:t>PRESENCE mandatory }|</w:t>
        </w:r>
      </w:ins>
    </w:p>
    <w:p w14:paraId="37AD9C3B" w14:textId="11A7F298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{ ID id-ActivityNotificationLevel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CRITICALITY reject</w:t>
      </w:r>
      <w:r w:rsidRPr="005E46A1">
        <w:rPr>
          <w:snapToGrid w:val="0"/>
          <w:lang w:val="en-GB"/>
        </w:rPr>
        <w:tab/>
        <w:t>TYPE ActivityNotificationLevel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PRESENCE mandatory }|</w:t>
      </w:r>
    </w:p>
    <w:p w14:paraId="1A4F5EC6" w14:textId="24E4445F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{ ID id-System-BearerContextSetupRequest</w:t>
      </w:r>
      <w:r w:rsidRPr="005E46A1">
        <w:rPr>
          <w:snapToGrid w:val="0"/>
          <w:lang w:val="en-GB"/>
        </w:rPr>
        <w:tab/>
        <w:t>CRITICALITY reject</w:t>
      </w:r>
      <w:r w:rsidRPr="005E46A1">
        <w:rPr>
          <w:snapToGrid w:val="0"/>
          <w:lang w:val="en-GB"/>
        </w:rPr>
        <w:tab/>
        <w:t>TYPE System-BearerContextSetupRequest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PRESENCE mandatory },</w:t>
      </w:r>
    </w:p>
    <w:p w14:paraId="71F39583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28BBBCA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 xml:space="preserve">} </w:t>
      </w:r>
    </w:p>
    <w:p w14:paraId="4541021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69FA5218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System-BearerContextSetupRequest</w:t>
      </w:r>
      <w:r w:rsidRPr="005E46A1">
        <w:rPr>
          <w:snapToGrid w:val="0"/>
          <w:lang w:val="en-GB"/>
        </w:rPr>
        <w:tab/>
        <w:t>::=</w:t>
      </w:r>
      <w:r w:rsidRPr="005E46A1">
        <w:rPr>
          <w:snapToGrid w:val="0"/>
          <w:lang w:val="en-GB"/>
        </w:rPr>
        <w:tab/>
        <w:t>CHOICE {</w:t>
      </w:r>
    </w:p>
    <w:p w14:paraId="432C5AD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e-UTRAN-BearerContextSetupRequest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EUTRAN-BearerContextSetupRequest,</w:t>
      </w:r>
    </w:p>
    <w:p w14:paraId="17A5576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nG-RAN-BearerContextSetupRequest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NG-RAN-BearerContextSetupRequest,</w:t>
      </w:r>
    </w:p>
    <w:p w14:paraId="3D15C7FB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07A5B45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}</w:t>
      </w:r>
    </w:p>
    <w:p w14:paraId="7B03298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536360C3" w14:textId="51C8ECD1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EUTRAN-BearerContextSetupRequest</w:t>
      </w:r>
      <w:r w:rsidRPr="005E46A1">
        <w:rPr>
          <w:snapToGrid w:val="0"/>
          <w:lang w:val="en-GB"/>
        </w:rPr>
        <w:tab/>
        <w:t>::=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SEQUENCE {</w:t>
      </w:r>
    </w:p>
    <w:p w14:paraId="2683EAD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dRB-To-Setup-List-EUTRAN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DRB-To-Setup-List-EUTRAN,</w:t>
      </w:r>
    </w:p>
    <w:p w14:paraId="2DD3FC7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iE-Extensions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ProtocolExtensionContainer { { EUTRAN-BearerContextSetupRequest-ExtIEs } }</w:t>
      </w:r>
      <w:r w:rsidRPr="005E46A1">
        <w:rPr>
          <w:snapToGrid w:val="0"/>
          <w:lang w:val="en-GB"/>
        </w:rPr>
        <w:tab/>
        <w:t>OPTIONAL,</w:t>
      </w:r>
    </w:p>
    <w:p w14:paraId="38891EF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7F7603B4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}</w:t>
      </w:r>
    </w:p>
    <w:p w14:paraId="6D791B01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5A0DF71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EUTRAN-BearerContextSetupRequest-ExtIEs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E1AP-PROTOCOL-EXTENSION ::= {</w:t>
      </w:r>
    </w:p>
    <w:p w14:paraId="64CC0AD6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02C88E6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}</w:t>
      </w:r>
    </w:p>
    <w:p w14:paraId="630BFD6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5E0444A9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NG-RAN-BearerContextSetupRequest</w:t>
      </w:r>
      <w:r w:rsidRPr="005E46A1">
        <w:rPr>
          <w:snapToGrid w:val="0"/>
          <w:lang w:val="en-GB"/>
        </w:rPr>
        <w:tab/>
        <w:t>::=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SEQUENCE {</w:t>
      </w:r>
    </w:p>
    <w:p w14:paraId="64CAF0B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pDU-Session-Resource-To-Setup-List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PDU-Session-Resource-To-Setup-List,</w:t>
      </w:r>
    </w:p>
    <w:p w14:paraId="588291B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iE-Extensions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ProtocolExtensionContainer { { NG-RAN-BearerContextSetupRequest-ExtIEs } }</w:t>
      </w:r>
      <w:r w:rsidRPr="005E46A1">
        <w:rPr>
          <w:snapToGrid w:val="0"/>
          <w:lang w:val="en-GB"/>
        </w:rPr>
        <w:tab/>
        <w:t>OPTIONAL,</w:t>
      </w:r>
    </w:p>
    <w:p w14:paraId="241C505A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6D435BBE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}</w:t>
      </w:r>
    </w:p>
    <w:p w14:paraId="4C237A10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</w:p>
    <w:p w14:paraId="080EA357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NG-RAN-BearerContextSetupRequest-ExtIEs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E1AP-PROTOCOL-EXTENSION ::= {</w:t>
      </w:r>
    </w:p>
    <w:p w14:paraId="349CE6D2" w14:textId="77777777" w:rsidR="00E67AC9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ab/>
        <w:t>...</w:t>
      </w:r>
    </w:p>
    <w:p w14:paraId="14A7F3B6" w14:textId="024FD232" w:rsidR="008E355A" w:rsidRPr="005E46A1" w:rsidRDefault="00E67AC9" w:rsidP="00E67AC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}</w:t>
      </w:r>
      <w:r w:rsidRPr="005E46A1">
        <w:rPr>
          <w:snapToGrid w:val="0"/>
          <w:lang w:val="en-GB"/>
        </w:rPr>
        <w:tab/>
      </w:r>
    </w:p>
    <w:p w14:paraId="569898EA" w14:textId="23B01ADC" w:rsidR="001B5EE6" w:rsidRPr="005E46A1" w:rsidRDefault="001B5EE6" w:rsidP="001B5EE6">
      <w:pPr>
        <w:pStyle w:val="PL"/>
        <w:spacing w:line="0" w:lineRule="atLeast"/>
        <w:rPr>
          <w:snapToGrid w:val="0"/>
          <w:lang w:val="en-GB"/>
        </w:rPr>
      </w:pPr>
    </w:p>
    <w:p w14:paraId="2B33315E" w14:textId="65F9AFDF" w:rsidR="001B5EE6" w:rsidRPr="005E46A1" w:rsidRDefault="001B5EE6" w:rsidP="004F138A">
      <w:pPr>
        <w:pStyle w:val="PL"/>
        <w:spacing w:line="0" w:lineRule="atLeast"/>
        <w:rPr>
          <w:snapToGrid w:val="0"/>
          <w:lang w:val="en-GB"/>
        </w:rPr>
      </w:pPr>
    </w:p>
    <w:p w14:paraId="36DCFE37" w14:textId="77777777" w:rsidR="001B5EE6" w:rsidRPr="005E46A1" w:rsidRDefault="001B5EE6" w:rsidP="004F138A">
      <w:pPr>
        <w:pStyle w:val="PL"/>
        <w:spacing w:line="0" w:lineRule="atLeast"/>
        <w:rPr>
          <w:snapToGrid w:val="0"/>
          <w:lang w:val="en-GB"/>
        </w:rPr>
      </w:pPr>
    </w:p>
    <w:p w14:paraId="69B60678" w14:textId="67C24120" w:rsidR="008E355A" w:rsidRPr="005E46A1" w:rsidRDefault="008E355A" w:rsidP="004F138A">
      <w:pPr>
        <w:pStyle w:val="PL"/>
        <w:spacing w:line="0" w:lineRule="atLeast"/>
        <w:rPr>
          <w:snapToGrid w:val="0"/>
          <w:lang w:val="en-GB"/>
        </w:rPr>
      </w:pPr>
    </w:p>
    <w:p w14:paraId="22494F5B" w14:textId="4F9ACDE9" w:rsidR="008E355A" w:rsidRPr="005E46A1" w:rsidRDefault="008E355A" w:rsidP="008E355A">
      <w:pPr>
        <w:pStyle w:val="PL"/>
        <w:spacing w:line="0" w:lineRule="atLeast"/>
        <w:jc w:val="center"/>
        <w:rPr>
          <w:b/>
          <w:color w:val="FF0000"/>
          <w:sz w:val="24"/>
          <w:highlight w:val="yellow"/>
          <w:lang w:val="en-GB"/>
        </w:rPr>
      </w:pPr>
      <w:r w:rsidRPr="005E46A1">
        <w:rPr>
          <w:b/>
          <w:color w:val="FF0000"/>
          <w:sz w:val="24"/>
          <w:highlight w:val="yellow"/>
          <w:lang w:val="en-GB"/>
        </w:rPr>
        <w:t>&lt;&lt;&lt;&lt;&lt;&lt; NEXT CHANGE &gt;&gt;&gt;&gt;&gt;&gt;</w:t>
      </w:r>
    </w:p>
    <w:p w14:paraId="00DA42E2" w14:textId="50448668" w:rsidR="008E355A" w:rsidRPr="005E46A1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p w14:paraId="0263B659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465734D8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1A932B60" w14:textId="77777777" w:rsidR="00056239" w:rsidRPr="005E46A1" w:rsidRDefault="00056239" w:rsidP="00056239">
      <w:pPr>
        <w:pStyle w:val="PL"/>
        <w:spacing w:line="0" w:lineRule="atLeast"/>
        <w:outlineLvl w:val="3"/>
        <w:rPr>
          <w:snapToGrid w:val="0"/>
          <w:lang w:val="en-GB"/>
        </w:rPr>
      </w:pPr>
      <w:r w:rsidRPr="005E46A1">
        <w:rPr>
          <w:snapToGrid w:val="0"/>
          <w:lang w:val="en-GB"/>
        </w:rPr>
        <w:t>-- IEs</w:t>
      </w:r>
    </w:p>
    <w:p w14:paraId="1AF3B162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</w:t>
      </w:r>
    </w:p>
    <w:p w14:paraId="11E8B639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-- **************************************************************</w:t>
      </w:r>
    </w:p>
    <w:p w14:paraId="27A37656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</w:p>
    <w:p w14:paraId="44FF7B9D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id-Cause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0</w:t>
      </w:r>
    </w:p>
    <w:p w14:paraId="1835FC9F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id-CriticalityDiagnostics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1</w:t>
      </w:r>
    </w:p>
    <w:p w14:paraId="6A291748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 xml:space="preserve">id-gNB-CU-CP-UE-E1AP-ID 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2</w:t>
      </w:r>
      <w:r w:rsidRPr="005E46A1">
        <w:rPr>
          <w:snapToGrid w:val="0"/>
          <w:lang w:val="en-GB"/>
        </w:rPr>
        <w:tab/>
      </w:r>
    </w:p>
    <w:p w14:paraId="456F15D9" w14:textId="42C5E43D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id-gNB-CU-UP-UE-E1AP-ID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3</w:t>
      </w:r>
    </w:p>
    <w:p w14:paraId="51A606DD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id-ResetType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4</w:t>
      </w:r>
      <w:r w:rsidRPr="005E46A1">
        <w:rPr>
          <w:snapToGrid w:val="0"/>
          <w:lang w:val="en-GB"/>
        </w:rPr>
        <w:tab/>
      </w:r>
    </w:p>
    <w:p w14:paraId="69622EBD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id-UE-associatedLogicalE1-ConnectionItem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5</w:t>
      </w:r>
    </w:p>
    <w:p w14:paraId="76A7FC6C" w14:textId="3CD1D380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id-UE-associatedLogicalE1-ConnectionListResAck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6</w:t>
      </w:r>
    </w:p>
    <w:p w14:paraId="258BAD6D" w14:textId="58AB9916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lastRenderedPageBreak/>
        <w:t>id-gNB-CU-UP-ID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7</w:t>
      </w:r>
    </w:p>
    <w:p w14:paraId="7A89018A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id-gNB-CU-UP-Name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8</w:t>
      </w:r>
    </w:p>
    <w:p w14:paraId="750D0E41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id-gNB-CU-CP-Name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9</w:t>
      </w:r>
    </w:p>
    <w:p w14:paraId="10E8CF06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id-CNSupport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10</w:t>
      </w:r>
    </w:p>
    <w:p w14:paraId="4E5AD2F3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id-SupportedPLMNs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11</w:t>
      </w:r>
    </w:p>
    <w:p w14:paraId="0D5B8FD8" w14:textId="4A1CB4B0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id-SupportedPLMNs-Item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12</w:t>
      </w:r>
    </w:p>
    <w:p w14:paraId="0CAA0399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id-TimeToWait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 xml:space="preserve">ProtocolIE-ID ::= 13 </w:t>
      </w:r>
    </w:p>
    <w:p w14:paraId="7158CBE9" w14:textId="4A4C99A8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id-SecurityInformation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 xml:space="preserve">ProtocolIE-ID ::= 14 </w:t>
      </w:r>
    </w:p>
    <w:p w14:paraId="7693A6D9" w14:textId="77AF9413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id-UEDLAggregateMaximumBitRate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 xml:space="preserve">ProtocolIE-ID ::= 15 </w:t>
      </w:r>
    </w:p>
    <w:p w14:paraId="1974C0C1" w14:textId="25D09923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id-System-BearerContextSetupRequest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16</w:t>
      </w:r>
    </w:p>
    <w:p w14:paraId="2F137193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id-System-BearerContextSetupResponse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17</w:t>
      </w:r>
    </w:p>
    <w:p w14:paraId="17F8D67E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id-BearerContextStatusChange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18</w:t>
      </w:r>
    </w:p>
    <w:p w14:paraId="40495B31" w14:textId="4E8F8D7C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id-System-BearerContextModificationRequest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19</w:t>
      </w:r>
    </w:p>
    <w:p w14:paraId="593C4236" w14:textId="7433A99B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id-System-BearerContextModificationResponse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20</w:t>
      </w:r>
    </w:p>
    <w:p w14:paraId="77C50288" w14:textId="7CFE9E29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id-System-BearerContextModificationConfirm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21</w:t>
      </w:r>
    </w:p>
    <w:p w14:paraId="5BFF1158" w14:textId="4F0678AA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id-System-BearerContextModificationRequired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22</w:t>
      </w:r>
    </w:p>
    <w:p w14:paraId="63493336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id-DRB-Status-List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23</w:t>
      </w:r>
    </w:p>
    <w:p w14:paraId="0A3E7B15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id-DRB-Status-Item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24</w:t>
      </w:r>
    </w:p>
    <w:p w14:paraId="3BBAFBE9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id-ActivityNotificationLevel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 xml:space="preserve">ProtocolIE-ID ::= 25 </w:t>
      </w:r>
    </w:p>
    <w:p w14:paraId="0F5EF4FC" w14:textId="2FD96A0B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id-ActivityInformation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26</w:t>
      </w:r>
    </w:p>
    <w:p w14:paraId="48E92B22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id-Data-Usage-Report-List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  <w:t>ProtocolIE-ID ::= 27</w:t>
      </w:r>
    </w:p>
    <w:p w14:paraId="34288B0C" w14:textId="511BBAC8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id-New-UL-TNL-Information-Required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28</w:t>
      </w:r>
    </w:p>
    <w:p w14:paraId="126B2115" w14:textId="77777777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id-GNB-CU-CP-TNLA-To-Add-Item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14:paraId="32E0CE50" w14:textId="77777777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id-GNB-CU-CP-TNLA-To-Add-List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14:paraId="7557A8ED" w14:textId="77777777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id-GNB-CU-CP-TNLA-To-Remove-Item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14:paraId="3EF89272" w14:textId="77777777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id-GNB-CU-CP-TNLA-To-Remove-List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14:paraId="6116ED1D" w14:textId="77777777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id-GNB-CU-CP-TNLA-To-Update-Item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14:paraId="4793593C" w14:textId="464FEFA5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  <w:r w:rsidRPr="005E46A1">
        <w:rPr>
          <w:snapToGrid w:val="0"/>
          <w:lang w:val="en-GB"/>
        </w:rPr>
        <w:t>id-GNB-CU-CP-TNLA-To-Update-List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A54D15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34</w:t>
      </w:r>
    </w:p>
    <w:p w14:paraId="7AD33B9E" w14:textId="02ED50B4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id-GNB-CU-CP-TNLA-Setup-List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="00282037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>ProtocolIE-ID ::= 35</w:t>
      </w:r>
    </w:p>
    <w:p w14:paraId="14A32106" w14:textId="653DBF69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id-GNB-CU-CP-TNLA-Setup-Item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="00282037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>ProtocolIE-ID ::= 36</w:t>
      </w:r>
    </w:p>
    <w:p w14:paraId="5136AA23" w14:textId="0CE51DEE" w:rsidR="00056239" w:rsidRPr="005E46A1" w:rsidRDefault="00056239" w:rsidP="000562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E46A1">
        <w:rPr>
          <w:rFonts w:ascii="Courier New" w:hAnsi="Courier New"/>
          <w:noProof/>
          <w:snapToGrid w:val="0"/>
          <w:sz w:val="16"/>
        </w:rPr>
        <w:t>id-GNB-CU-CP-TNLA-Failed-To-Setup-List</w:t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ab/>
      </w:r>
      <w:r w:rsidR="00282037">
        <w:rPr>
          <w:rFonts w:ascii="Courier New" w:hAnsi="Courier New"/>
          <w:noProof/>
          <w:snapToGrid w:val="0"/>
          <w:sz w:val="16"/>
        </w:rPr>
        <w:tab/>
      </w:r>
      <w:r w:rsidRPr="005E46A1">
        <w:rPr>
          <w:rFonts w:ascii="Courier New" w:hAnsi="Courier New"/>
          <w:noProof/>
          <w:snapToGrid w:val="0"/>
          <w:sz w:val="16"/>
        </w:rPr>
        <w:t>ProtocolIE-ID ::= 37</w:t>
      </w:r>
    </w:p>
    <w:p w14:paraId="3929DB14" w14:textId="4CB9E477" w:rsidR="00056239" w:rsidRPr="005E46A1" w:rsidRDefault="00056239" w:rsidP="00056239">
      <w:pPr>
        <w:pStyle w:val="PL"/>
        <w:spacing w:line="0" w:lineRule="atLeast"/>
        <w:rPr>
          <w:ins w:id="40" w:author="Ericsson User" w:date="2018-08-10T13:39:00Z"/>
          <w:snapToGrid w:val="0"/>
          <w:lang w:val="en-GB"/>
        </w:rPr>
      </w:pPr>
      <w:r w:rsidRPr="005E46A1">
        <w:rPr>
          <w:snapToGrid w:val="0"/>
          <w:lang w:val="en-GB"/>
        </w:rPr>
        <w:t>id-GNB-CU-CP-TNLA-Failed-To-Setup-Item</w:t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ab/>
      </w:r>
      <w:r w:rsidR="00282037">
        <w:rPr>
          <w:snapToGrid w:val="0"/>
          <w:lang w:val="en-GB"/>
        </w:rPr>
        <w:tab/>
      </w:r>
      <w:r w:rsidRPr="005E46A1">
        <w:rPr>
          <w:snapToGrid w:val="0"/>
          <w:lang w:val="en-GB"/>
        </w:rPr>
        <w:t>ProtocolIE-ID ::= 38</w:t>
      </w:r>
    </w:p>
    <w:p w14:paraId="2DAEBFE8" w14:textId="127E7B21" w:rsidR="00847A9B" w:rsidRPr="005E46A1" w:rsidRDefault="00847A9B" w:rsidP="00056239">
      <w:pPr>
        <w:pStyle w:val="PL"/>
        <w:spacing w:line="0" w:lineRule="atLeast"/>
        <w:rPr>
          <w:snapToGrid w:val="0"/>
          <w:lang w:val="en-GB"/>
        </w:rPr>
      </w:pPr>
      <w:ins w:id="41" w:author="Ericsson User" w:date="2018-08-10T13:39:00Z">
        <w:r w:rsidRPr="005E46A1">
          <w:rPr>
            <w:snapToGrid w:val="0"/>
            <w:lang w:val="en-GB"/>
          </w:rPr>
          <w:t>id-Serving-PLMN</w:t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  <w:r w:rsidRPr="005E46A1">
          <w:rPr>
            <w:snapToGrid w:val="0"/>
            <w:lang w:val="en-GB"/>
          </w:rPr>
          <w:tab/>
        </w:r>
      </w:ins>
      <w:r w:rsidR="00282037">
        <w:rPr>
          <w:snapToGrid w:val="0"/>
          <w:lang w:val="en-GB"/>
        </w:rPr>
        <w:tab/>
      </w:r>
      <w:ins w:id="42" w:author="Ericsson User" w:date="2018-08-10T13:39:00Z">
        <w:r w:rsidRPr="005E46A1">
          <w:rPr>
            <w:snapToGrid w:val="0"/>
            <w:lang w:val="en-GB"/>
          </w:rPr>
          <w:t>ProtocolIE-ID ::= xx</w:t>
        </w:r>
      </w:ins>
    </w:p>
    <w:p w14:paraId="15C66A5B" w14:textId="77777777" w:rsidR="00056239" w:rsidRPr="005E46A1" w:rsidRDefault="00056239" w:rsidP="00056239">
      <w:pPr>
        <w:pStyle w:val="PL"/>
        <w:spacing w:line="0" w:lineRule="atLeast"/>
        <w:rPr>
          <w:snapToGrid w:val="0"/>
          <w:lang w:val="en-GB"/>
        </w:rPr>
      </w:pPr>
    </w:p>
    <w:p w14:paraId="77EAE199" w14:textId="77777777" w:rsidR="00056239" w:rsidRPr="00A54D15" w:rsidRDefault="00056239" w:rsidP="00056239">
      <w:pPr>
        <w:pStyle w:val="PL"/>
        <w:spacing w:line="0" w:lineRule="atLeast"/>
        <w:rPr>
          <w:lang w:val="en-GB"/>
        </w:rPr>
      </w:pPr>
      <w:r w:rsidRPr="00A54D15">
        <w:rPr>
          <w:snapToGrid w:val="0"/>
          <w:lang w:val="en-GB"/>
        </w:rPr>
        <w:t>END</w:t>
      </w:r>
    </w:p>
    <w:p w14:paraId="0DB1C3CB" w14:textId="77777777" w:rsidR="008E355A" w:rsidRPr="004F138A" w:rsidRDefault="008E355A" w:rsidP="008E355A">
      <w:pPr>
        <w:pStyle w:val="PL"/>
        <w:spacing w:line="0" w:lineRule="atLeast"/>
        <w:jc w:val="center"/>
        <w:rPr>
          <w:snapToGrid w:val="0"/>
          <w:lang w:val="en-GB"/>
        </w:rPr>
      </w:pPr>
    </w:p>
    <w:sectPr w:rsidR="008E355A" w:rsidRPr="004F138A" w:rsidSect="004F138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468DA" w14:textId="77777777" w:rsidR="00057BB3" w:rsidRDefault="00057BB3">
      <w:r>
        <w:separator/>
      </w:r>
    </w:p>
  </w:endnote>
  <w:endnote w:type="continuationSeparator" w:id="0">
    <w:p w14:paraId="7CF4F46C" w14:textId="77777777" w:rsidR="00057BB3" w:rsidRDefault="00057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491525" w:rsidRDefault="004915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86DA8" w14:textId="77777777" w:rsidR="00057BB3" w:rsidRDefault="00057BB3">
      <w:r>
        <w:separator/>
      </w:r>
    </w:p>
  </w:footnote>
  <w:footnote w:type="continuationSeparator" w:id="0">
    <w:p w14:paraId="3C6F71B8" w14:textId="77777777" w:rsidR="00057BB3" w:rsidRDefault="00057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491525" w:rsidRDefault="004915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F40597"/>
    <w:multiLevelType w:val="hybridMultilevel"/>
    <w:tmpl w:val="3404E9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387D76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0A1023"/>
    <w:multiLevelType w:val="hybridMultilevel"/>
    <w:tmpl w:val="7FFC61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8E4E25"/>
    <w:multiLevelType w:val="hybridMultilevel"/>
    <w:tmpl w:val="6174F658"/>
    <w:lvl w:ilvl="0" w:tplc="466CF6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A6A91"/>
    <w:multiLevelType w:val="hybridMultilevel"/>
    <w:tmpl w:val="DC82EA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9723D"/>
    <w:multiLevelType w:val="hybridMultilevel"/>
    <w:tmpl w:val="45B6BEA0"/>
    <w:lvl w:ilvl="0" w:tplc="44DA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181DB4"/>
    <w:multiLevelType w:val="hybridMultilevel"/>
    <w:tmpl w:val="567C3A62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77209"/>
    <w:multiLevelType w:val="hybridMultilevel"/>
    <w:tmpl w:val="08620AAE"/>
    <w:lvl w:ilvl="0" w:tplc="466CF6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93417"/>
    <w:multiLevelType w:val="hybridMultilevel"/>
    <w:tmpl w:val="3BC8E1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E6DC0"/>
    <w:multiLevelType w:val="hybridMultilevel"/>
    <w:tmpl w:val="72826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85A7B52"/>
    <w:multiLevelType w:val="hybridMultilevel"/>
    <w:tmpl w:val="78C8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27974"/>
    <w:multiLevelType w:val="hybridMultilevel"/>
    <w:tmpl w:val="E480ABDE"/>
    <w:lvl w:ilvl="0" w:tplc="C146250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63C794B"/>
    <w:multiLevelType w:val="hybridMultilevel"/>
    <w:tmpl w:val="0F2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30"/>
  </w:num>
  <w:num w:numId="3">
    <w:abstractNumId w:val="20"/>
  </w:num>
  <w:num w:numId="4">
    <w:abstractNumId w:val="21"/>
  </w:num>
  <w:num w:numId="5">
    <w:abstractNumId w:val="17"/>
  </w:num>
  <w:num w:numId="6">
    <w:abstractNumId w:val="27"/>
  </w:num>
  <w:num w:numId="7">
    <w:abstractNumId w:val="38"/>
  </w:num>
  <w:num w:numId="8">
    <w:abstractNumId w:val="18"/>
  </w:num>
  <w:num w:numId="9">
    <w:abstractNumId w:val="33"/>
  </w:num>
  <w:num w:numId="10">
    <w:abstractNumId w:val="41"/>
  </w:num>
  <w:num w:numId="11">
    <w:abstractNumId w:val="35"/>
  </w:num>
  <w:num w:numId="12">
    <w:abstractNumId w:val="9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3"/>
  </w:num>
  <w:num w:numId="18">
    <w:abstractNumId w:val="31"/>
  </w:num>
  <w:num w:numId="19">
    <w:abstractNumId w:val="46"/>
  </w:num>
  <w:num w:numId="20">
    <w:abstractNumId w:val="23"/>
  </w:num>
  <w:num w:numId="21">
    <w:abstractNumId w:val="42"/>
  </w:num>
  <w:num w:numId="22">
    <w:abstractNumId w:val="45"/>
  </w:num>
  <w:num w:numId="23">
    <w:abstractNumId w:val="11"/>
  </w:num>
  <w:num w:numId="24">
    <w:abstractNumId w:val="14"/>
  </w:num>
  <w:num w:numId="25">
    <w:abstractNumId w:val="36"/>
  </w:num>
  <w:num w:numId="26">
    <w:abstractNumId w:val="13"/>
  </w:num>
  <w:num w:numId="27">
    <w:abstractNumId w:val="44"/>
  </w:num>
  <w:num w:numId="28">
    <w:abstractNumId w:val="39"/>
  </w:num>
  <w:num w:numId="29">
    <w:abstractNumId w:val="16"/>
  </w:num>
  <w:num w:numId="30">
    <w:abstractNumId w:val="25"/>
  </w:num>
  <w:num w:numId="31">
    <w:abstractNumId w:val="8"/>
  </w:num>
  <w:num w:numId="32">
    <w:abstractNumId w:val="1"/>
  </w:num>
  <w:num w:numId="33">
    <w:abstractNumId w:val="34"/>
  </w:num>
  <w:num w:numId="34">
    <w:abstractNumId w:val="7"/>
  </w:num>
  <w:num w:numId="35">
    <w:abstractNumId w:val="15"/>
  </w:num>
  <w:num w:numId="36">
    <w:abstractNumId w:val="6"/>
  </w:num>
  <w:num w:numId="37">
    <w:abstractNumId w:val="10"/>
  </w:num>
  <w:num w:numId="38">
    <w:abstractNumId w:val="4"/>
  </w:num>
  <w:num w:numId="39">
    <w:abstractNumId w:val="28"/>
  </w:num>
  <w:num w:numId="40">
    <w:abstractNumId w:val="5"/>
  </w:num>
  <w:num w:numId="41">
    <w:abstractNumId w:val="26"/>
  </w:num>
  <w:num w:numId="42">
    <w:abstractNumId w:val="37"/>
  </w:num>
  <w:num w:numId="43">
    <w:abstractNumId w:val="0"/>
  </w:num>
  <w:num w:numId="44">
    <w:abstractNumId w:val="29"/>
  </w:num>
  <w:num w:numId="45">
    <w:abstractNumId w:val="24"/>
  </w:num>
  <w:num w:numId="46">
    <w:abstractNumId w:val="12"/>
  </w:num>
  <w:num w:numId="47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621"/>
    <w:rsid w:val="00054C75"/>
    <w:rsid w:val="0005606A"/>
    <w:rsid w:val="00056239"/>
    <w:rsid w:val="00057117"/>
    <w:rsid w:val="00057BB3"/>
    <w:rsid w:val="00057CF8"/>
    <w:rsid w:val="000604AA"/>
    <w:rsid w:val="000609D0"/>
    <w:rsid w:val="0006152B"/>
    <w:rsid w:val="000616E7"/>
    <w:rsid w:val="00063C7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5EE6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037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A7248"/>
    <w:rsid w:val="002B111B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1525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70B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D73"/>
    <w:rsid w:val="005046DA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46A1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7EE7"/>
    <w:rsid w:val="0067012D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252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337"/>
    <w:rsid w:val="006D1F71"/>
    <w:rsid w:val="006D3585"/>
    <w:rsid w:val="006D6F08"/>
    <w:rsid w:val="006E062C"/>
    <w:rsid w:val="006E0CC5"/>
    <w:rsid w:val="006E28B7"/>
    <w:rsid w:val="006E3310"/>
    <w:rsid w:val="006E3669"/>
    <w:rsid w:val="006E4E3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816"/>
    <w:rsid w:val="0075193B"/>
    <w:rsid w:val="007531DB"/>
    <w:rsid w:val="007560EA"/>
    <w:rsid w:val="007571E1"/>
    <w:rsid w:val="00757DBF"/>
    <w:rsid w:val="00757FFC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47A9B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2297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E6E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1AFD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4D15"/>
    <w:rsid w:val="00A55AFD"/>
    <w:rsid w:val="00A61499"/>
    <w:rsid w:val="00A61C8C"/>
    <w:rsid w:val="00A624E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6D1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2F08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4C7A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2C3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84A"/>
    <w:rsid w:val="00C37CC3"/>
    <w:rsid w:val="00C4067E"/>
    <w:rsid w:val="00C41F6C"/>
    <w:rsid w:val="00C428AF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D0204A"/>
    <w:rsid w:val="00D0349B"/>
    <w:rsid w:val="00D04434"/>
    <w:rsid w:val="00D06151"/>
    <w:rsid w:val="00D078C1"/>
    <w:rsid w:val="00D10249"/>
    <w:rsid w:val="00D10409"/>
    <w:rsid w:val="00D10EA3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AC9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438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253"/>
    <w:rsid w:val="00FC7313"/>
    <w:rsid w:val="00FC7429"/>
    <w:rsid w:val="00FD07F6"/>
    <w:rsid w:val="00FD0F2C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  <w:style w:type="paragraph" w:customStyle="1" w:styleId="FL">
    <w:name w:val="FL"/>
    <w:basedOn w:val="Normal"/>
    <w:rsid w:val="00E67AC9"/>
    <w:pPr>
      <w:keepNext/>
      <w:keepLines/>
      <w:spacing w:before="60" w:after="180"/>
      <w:jc w:val="center"/>
    </w:pPr>
    <w:rPr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1A0A59-7DAC-4873-B1D7-908F7318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15</TotalTime>
  <Pages>8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</cp:lastModifiedBy>
  <cp:revision>10</cp:revision>
  <cp:lastPrinted>2008-01-31T06:09:00Z</cp:lastPrinted>
  <dcterms:created xsi:type="dcterms:W3CDTF">2018-08-10T12:26:00Z</dcterms:created>
  <dcterms:modified xsi:type="dcterms:W3CDTF">2018-08-10T21:11:00Z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